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A0" w:rsidRPr="00391B3C" w:rsidRDefault="00FA4BA0" w:rsidP="00BC57FD">
      <w:pPr>
        <w:spacing w:line="0" w:lineRule="atLeast"/>
        <w:jc w:val="center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391B3C">
        <w:rPr>
          <w:rFonts w:asciiTheme="majorEastAsia" w:eastAsiaTheme="majorEastAsia" w:hAnsiTheme="majorEastAsia" w:cs="Times New Roman" w:hint="eastAsia"/>
          <w:sz w:val="28"/>
          <w:szCs w:val="28"/>
        </w:rPr>
        <w:t>中華學生社團教育學會</w:t>
      </w:r>
    </w:p>
    <w:p w:rsidR="00BC57FD" w:rsidRPr="00501F85" w:rsidRDefault="000F7E24" w:rsidP="00BC57FD">
      <w:pPr>
        <w:spacing w:line="0" w:lineRule="atLeast"/>
        <w:jc w:val="center"/>
        <w:rPr>
          <w:rFonts w:ascii="全真特黑體" w:eastAsia="全真特黑體" w:hAnsi="標楷體" w:cs="Times New Roman"/>
          <w:b/>
          <w:color w:val="000000"/>
          <w:sz w:val="36"/>
          <w:szCs w:val="36"/>
        </w:rPr>
      </w:pPr>
      <w:r w:rsidRPr="00501F85">
        <w:rPr>
          <w:rFonts w:ascii="全真特黑體" w:eastAsia="全真特黑體" w:hAnsi="標楷體" w:cs="Times New Roman" w:hint="eastAsia"/>
          <w:b/>
          <w:color w:val="000000"/>
          <w:sz w:val="36"/>
          <w:szCs w:val="36"/>
        </w:rPr>
        <w:t>社團經營師</w:t>
      </w:r>
      <w:r w:rsidR="00BC57FD" w:rsidRPr="00501F85">
        <w:rPr>
          <w:rFonts w:ascii="全真特黑體" w:eastAsia="全真特黑體" w:hAnsi="標楷體" w:cs="Times New Roman" w:hint="eastAsia"/>
          <w:b/>
          <w:color w:val="000000"/>
          <w:sz w:val="36"/>
          <w:szCs w:val="36"/>
        </w:rPr>
        <w:t>第1</w:t>
      </w:r>
      <w:r w:rsidR="003440AE">
        <w:rPr>
          <w:rFonts w:ascii="全真特黑體" w:eastAsia="全真特黑體" w:hAnsi="標楷體" w:cs="Times New Roman"/>
          <w:b/>
          <w:color w:val="000000"/>
          <w:sz w:val="36"/>
          <w:szCs w:val="36"/>
        </w:rPr>
        <w:t>0</w:t>
      </w:r>
      <w:r w:rsidR="00BC57FD" w:rsidRPr="00501F85">
        <w:rPr>
          <w:rFonts w:ascii="全真特黑體" w:eastAsia="全真特黑體" w:hAnsi="標楷體" w:cs="Times New Roman" w:hint="eastAsia"/>
          <w:b/>
          <w:color w:val="000000"/>
          <w:sz w:val="36"/>
          <w:szCs w:val="36"/>
        </w:rPr>
        <w:t>期</w:t>
      </w:r>
      <w:r w:rsidRPr="00501F85">
        <w:rPr>
          <w:rFonts w:ascii="全真特黑體" w:eastAsia="全真特黑體" w:hAnsi="標楷體" w:cs="Times New Roman" w:hint="eastAsia"/>
          <w:b/>
          <w:color w:val="000000"/>
          <w:sz w:val="36"/>
          <w:szCs w:val="36"/>
        </w:rPr>
        <w:t>認證</w:t>
      </w:r>
      <w:r w:rsidR="00501F85" w:rsidRPr="00501F85">
        <w:rPr>
          <w:rFonts w:ascii="全真特黑體" w:eastAsia="全真特黑體" w:hAnsi="微軟正黑體" w:cs="微軟正黑體" w:hint="eastAsia"/>
          <w:b/>
          <w:color w:val="000000"/>
          <w:sz w:val="36"/>
          <w:szCs w:val="36"/>
        </w:rPr>
        <w:t>學分</w:t>
      </w:r>
      <w:r w:rsidR="00501F85">
        <w:rPr>
          <w:rFonts w:ascii="Calibri" w:eastAsia="全真特黑體" w:hAnsi="Calibri" w:cs="Calibri" w:hint="eastAsia"/>
          <w:b/>
          <w:color w:val="000000"/>
          <w:sz w:val="36"/>
          <w:szCs w:val="36"/>
        </w:rPr>
        <w:t xml:space="preserve"> </w:t>
      </w:r>
      <w:r w:rsidR="00501F85">
        <w:rPr>
          <w:rFonts w:ascii="新細明體" w:eastAsia="新細明體" w:hAnsi="新細明體" w:cs="微軟正黑體" w:hint="eastAsia"/>
          <w:b/>
          <w:color w:val="000000"/>
          <w:sz w:val="36"/>
          <w:szCs w:val="36"/>
        </w:rPr>
        <w:t xml:space="preserve">| </w:t>
      </w:r>
      <w:r w:rsidR="003440AE" w:rsidRPr="003440AE">
        <w:rPr>
          <w:rFonts w:ascii="全真特黑體" w:eastAsia="全真特黑體" w:hAnsi="全真特明體" w:cs="微軟正黑體" w:hint="eastAsia"/>
          <w:b/>
          <w:color w:val="000000"/>
          <w:sz w:val="36"/>
          <w:szCs w:val="36"/>
        </w:rPr>
        <w:t>教師</w:t>
      </w:r>
      <w:r w:rsidRPr="00501F85">
        <w:rPr>
          <w:rFonts w:ascii="全真特黑體" w:eastAsia="全真特黑體" w:hAnsi="標楷體" w:cs="Times New Roman" w:hint="eastAsia"/>
          <w:b/>
          <w:color w:val="000000"/>
          <w:sz w:val="36"/>
          <w:szCs w:val="36"/>
        </w:rPr>
        <w:t>班</w:t>
      </w:r>
      <w:proofErr w:type="gramStart"/>
      <w:r w:rsidR="00BC57FD" w:rsidRPr="00501F85">
        <w:rPr>
          <w:rFonts w:ascii="全真特黑體" w:eastAsia="全真特黑體" w:hAnsi="標楷體" w:cs="Times New Roman" w:hint="eastAsia"/>
          <w:b/>
          <w:color w:val="000000"/>
          <w:sz w:val="36"/>
          <w:szCs w:val="36"/>
        </w:rPr>
        <w:t>︱</w:t>
      </w:r>
      <w:proofErr w:type="gramEnd"/>
      <w:r w:rsidR="00BC57FD" w:rsidRPr="00501F85">
        <w:rPr>
          <w:rFonts w:ascii="全真特黑體" w:eastAsia="全真特黑體" w:hAnsi="標楷體" w:cs="Times New Roman" w:hint="eastAsia"/>
          <w:b/>
          <w:color w:val="000000"/>
          <w:sz w:val="36"/>
          <w:szCs w:val="36"/>
        </w:rPr>
        <w:t>實施辦法</w:t>
      </w:r>
    </w:p>
    <w:p w:rsidR="00BC57FD" w:rsidRDefault="00BC57FD" w:rsidP="00BC57FD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F7E24" w:rsidRPr="00391B3C" w:rsidRDefault="00BC57FD" w:rsidP="002B1C5D">
      <w:pPr>
        <w:spacing w:line="500" w:lineRule="atLeast"/>
        <w:rPr>
          <w:rFonts w:ascii="全真特黑體" w:eastAsia="全真特黑體" w:hAnsi="Times New Roman" w:cs="Times New Roman"/>
          <w:b/>
          <w:sz w:val="28"/>
          <w:szCs w:val="28"/>
        </w:rPr>
      </w:pPr>
      <w:r w:rsidRPr="00391B3C">
        <w:rPr>
          <w:rFonts w:ascii="全真特黑體" w:eastAsia="全真特黑體" w:hAnsi="Times New Roman" w:cs="Times New Roman" w:hint="eastAsia"/>
          <w:b/>
          <w:sz w:val="28"/>
          <w:szCs w:val="28"/>
        </w:rPr>
        <w:t>一、活動</w:t>
      </w:r>
      <w:r w:rsidR="000F7E24" w:rsidRPr="00391B3C">
        <w:rPr>
          <w:rFonts w:ascii="全真特黑體" w:eastAsia="全真特黑體" w:hAnsi="Times New Roman" w:cs="Times New Roman" w:hint="eastAsia"/>
          <w:b/>
          <w:sz w:val="28"/>
          <w:szCs w:val="28"/>
        </w:rPr>
        <w:t>緣起：</w:t>
      </w:r>
    </w:p>
    <w:p w:rsidR="00712223" w:rsidRPr="00C83FBE" w:rsidRDefault="00712223" w:rsidP="00306D03">
      <w:pPr>
        <w:spacing w:line="400" w:lineRule="atLeast"/>
        <w:jc w:val="distribute"/>
        <w:rPr>
          <w:rFonts w:ascii="Times New Roman" w:eastAsia="新細明體" w:hAnsi="Times New Roman" w:cs="Times New Roman"/>
        </w:rPr>
      </w:pPr>
      <w:r w:rsidRPr="00C83FBE">
        <w:rPr>
          <w:rFonts w:ascii="Times New Roman" w:eastAsia="細明體" w:hAnsi="Times New Roman" w:cs="Times New Roman"/>
        </w:rPr>
        <w:t>（一）依據本會之成立宗旨</w:t>
      </w:r>
      <w:r w:rsidRPr="00C83FBE">
        <w:rPr>
          <w:rFonts w:ascii="Times New Roman" w:eastAsia="新細明體" w:hAnsi="Times New Roman" w:cs="Times New Roman"/>
        </w:rPr>
        <w:t>，</w:t>
      </w:r>
      <w:r w:rsidRPr="00C83FBE">
        <w:rPr>
          <w:rFonts w:ascii="Times New Roman" w:eastAsia="細明體" w:hAnsi="Times New Roman" w:cs="Times New Roman"/>
        </w:rPr>
        <w:t>在於厚植課外活動組輔導老師的專業能力</w:t>
      </w:r>
      <w:r w:rsidRPr="00C83FBE">
        <w:rPr>
          <w:rFonts w:ascii="Times New Roman" w:eastAsia="新細明體" w:hAnsi="Times New Roman" w:cs="Times New Roman"/>
        </w:rPr>
        <w:t>，提升其</w:t>
      </w:r>
    </w:p>
    <w:p w:rsidR="00D46A45" w:rsidRPr="00C83FBE" w:rsidRDefault="00712223" w:rsidP="00306D03">
      <w:pPr>
        <w:spacing w:line="400" w:lineRule="atLeast"/>
        <w:jc w:val="distribute"/>
        <w:rPr>
          <w:rFonts w:ascii="Times New Roman" w:eastAsia="新細明體" w:hAnsi="Times New Roman" w:cs="Times New Roman"/>
        </w:rPr>
      </w:pPr>
      <w:r w:rsidRPr="00C83FBE">
        <w:rPr>
          <w:rFonts w:ascii="Times New Roman" w:eastAsia="新細明體" w:hAnsi="Times New Roman" w:cs="Times New Roman"/>
        </w:rPr>
        <w:t xml:space="preserve">      </w:t>
      </w:r>
      <w:r w:rsidRPr="00C83FBE">
        <w:rPr>
          <w:rFonts w:ascii="Times New Roman" w:eastAsia="新細明體" w:hAnsi="Times New Roman" w:cs="Times New Roman"/>
        </w:rPr>
        <w:t>輔導知能，並改善其</w:t>
      </w:r>
      <w:r w:rsidR="00D46A45" w:rsidRPr="00C83FBE">
        <w:rPr>
          <w:rFonts w:ascii="Times New Roman" w:eastAsia="新細明體" w:hAnsi="Times New Roman" w:cs="Times New Roman"/>
        </w:rPr>
        <w:t>業務執行之</w:t>
      </w:r>
      <w:r w:rsidRPr="00C83FBE">
        <w:rPr>
          <w:rFonts w:ascii="Times New Roman" w:eastAsia="新細明體" w:hAnsi="Times New Roman" w:cs="Times New Roman"/>
        </w:rPr>
        <w:t>品質，特辦理社團經營師第</w:t>
      </w:r>
      <w:r w:rsidRPr="00C83FBE">
        <w:rPr>
          <w:rFonts w:ascii="Times New Roman" w:eastAsia="新細明體" w:hAnsi="Times New Roman" w:cs="Times New Roman"/>
        </w:rPr>
        <w:t>10</w:t>
      </w:r>
      <w:r w:rsidRPr="00C83FBE">
        <w:rPr>
          <w:rFonts w:ascii="Times New Roman" w:eastAsia="新細明體" w:hAnsi="Times New Roman" w:cs="Times New Roman"/>
        </w:rPr>
        <w:t>期認證學</w:t>
      </w:r>
    </w:p>
    <w:p w:rsidR="00712223" w:rsidRPr="00C83FBE" w:rsidRDefault="00D46A45" w:rsidP="00306D03">
      <w:pPr>
        <w:spacing w:line="400" w:lineRule="atLeast"/>
        <w:rPr>
          <w:rFonts w:ascii="Times New Roman" w:eastAsia="新細明體" w:hAnsi="Times New Roman" w:cs="Times New Roman"/>
        </w:rPr>
      </w:pPr>
      <w:r w:rsidRPr="00C83FBE">
        <w:rPr>
          <w:rFonts w:ascii="Times New Roman" w:eastAsia="新細明體" w:hAnsi="Times New Roman" w:cs="Times New Roman"/>
        </w:rPr>
        <w:t xml:space="preserve">      </w:t>
      </w:r>
      <w:r w:rsidR="00712223" w:rsidRPr="00C83FBE">
        <w:rPr>
          <w:rFonts w:ascii="Times New Roman" w:eastAsia="新細明體" w:hAnsi="Times New Roman" w:cs="Times New Roman"/>
        </w:rPr>
        <w:t>分教師班。</w:t>
      </w:r>
    </w:p>
    <w:p w:rsidR="00D46A45" w:rsidRPr="00C83FBE" w:rsidRDefault="00712223" w:rsidP="00306D03">
      <w:pPr>
        <w:snapToGrid w:val="0"/>
        <w:spacing w:line="400" w:lineRule="atLeast"/>
        <w:ind w:left="19"/>
        <w:jc w:val="distribute"/>
        <w:rPr>
          <w:rFonts w:ascii="Times New Roman" w:eastAsia="新細明體" w:hAnsi="Times New Roman" w:cs="Times New Roman"/>
        </w:rPr>
      </w:pPr>
      <w:r w:rsidRPr="00C83FBE">
        <w:rPr>
          <w:rFonts w:ascii="Times New Roman" w:eastAsia="細明體" w:hAnsi="Times New Roman" w:cs="Times New Roman"/>
        </w:rPr>
        <w:t>（二）</w:t>
      </w:r>
      <w:r w:rsidR="00D46A45" w:rsidRPr="00C83FBE">
        <w:rPr>
          <w:rFonts w:ascii="Times New Roman" w:eastAsia="細明體" w:hAnsi="Times New Roman" w:cs="Times New Roman"/>
        </w:rPr>
        <w:t>美國大學校院之學生事務人員</w:t>
      </w:r>
      <w:r w:rsidR="00D46A45" w:rsidRPr="00C83FBE">
        <w:rPr>
          <w:rFonts w:ascii="Times New Roman" w:eastAsia="新細明體" w:hAnsi="Times New Roman" w:cs="Times New Roman"/>
        </w:rPr>
        <w:t>，大多數具備專業素養，而國內學生事務</w:t>
      </w:r>
    </w:p>
    <w:p w:rsidR="00D46A45" w:rsidRPr="00C83FBE" w:rsidRDefault="00D46A45" w:rsidP="00306D03">
      <w:pPr>
        <w:snapToGrid w:val="0"/>
        <w:spacing w:line="400" w:lineRule="atLeast"/>
        <w:ind w:left="19"/>
        <w:jc w:val="distribute"/>
        <w:rPr>
          <w:rFonts w:ascii="Times New Roman" w:eastAsiaTheme="majorEastAsia" w:hAnsi="Times New Roman" w:cs="Times New Roman"/>
          <w:szCs w:val="24"/>
        </w:rPr>
      </w:pPr>
      <w:r w:rsidRPr="00C83FBE">
        <w:rPr>
          <w:rFonts w:ascii="Times New Roman" w:eastAsia="新細明體" w:hAnsi="Times New Roman" w:cs="Times New Roman"/>
        </w:rPr>
        <w:t xml:space="preserve">      </w:t>
      </w:r>
      <w:r w:rsidRPr="00C83FBE">
        <w:rPr>
          <w:rFonts w:ascii="Times New Roman" w:eastAsia="新細明體" w:hAnsi="Times New Roman" w:cs="Times New Roman"/>
        </w:rPr>
        <w:t>人員也逐漸被要求專業證照的取得。</w:t>
      </w:r>
      <w:r w:rsidRPr="00C83FBE">
        <w:rPr>
          <w:rFonts w:ascii="Times New Roman" w:eastAsiaTheme="majorEastAsia" w:hAnsi="Times New Roman" w:cs="Times New Roman"/>
          <w:szCs w:val="24"/>
        </w:rPr>
        <w:t>目前學生事務處各單位已逐漸建立</w:t>
      </w:r>
    </w:p>
    <w:p w:rsidR="00D46A45" w:rsidRPr="00C83FBE" w:rsidRDefault="00D46A45" w:rsidP="00306D03">
      <w:pPr>
        <w:snapToGrid w:val="0"/>
        <w:spacing w:line="400" w:lineRule="atLeast"/>
        <w:ind w:left="19"/>
        <w:jc w:val="distribute"/>
        <w:rPr>
          <w:rFonts w:ascii="Times New Roman" w:eastAsiaTheme="majorEastAsia" w:hAnsi="Times New Roman" w:cs="Times New Roman"/>
          <w:szCs w:val="24"/>
        </w:rPr>
      </w:pPr>
      <w:r w:rsidRPr="00C83FBE">
        <w:rPr>
          <w:rFonts w:ascii="Times New Roman" w:eastAsiaTheme="majorEastAsia" w:hAnsi="Times New Roman" w:cs="Times New Roman"/>
          <w:szCs w:val="24"/>
        </w:rPr>
        <w:t xml:space="preserve">      </w:t>
      </w:r>
      <w:r w:rsidRPr="00C83FBE">
        <w:rPr>
          <w:rFonts w:ascii="Times New Roman" w:eastAsiaTheme="majorEastAsia" w:hAnsi="Times New Roman" w:cs="Times New Roman"/>
          <w:szCs w:val="24"/>
        </w:rPr>
        <w:t>完整之證照制度，如諮商輔導中心有心</w:t>
      </w:r>
      <w:r w:rsidRPr="00C83FBE">
        <w:rPr>
          <w:rFonts w:ascii="Times New Roman" w:eastAsiaTheme="majorEastAsia" w:hAnsi="Times New Roman" w:cs="Times New Roman"/>
          <w:sz w:val="4"/>
          <w:szCs w:val="4"/>
        </w:rPr>
        <w:t xml:space="preserve"> </w:t>
      </w:r>
      <w:r w:rsidRPr="00C83FBE">
        <w:rPr>
          <w:rFonts w:ascii="Times New Roman" w:eastAsiaTheme="majorEastAsia" w:hAnsi="Times New Roman" w:cs="Times New Roman"/>
          <w:szCs w:val="24"/>
        </w:rPr>
        <w:t>理諮商師、社工師、臨床師；衛</w:t>
      </w:r>
    </w:p>
    <w:p w:rsidR="00D46A45" w:rsidRPr="00C83FBE" w:rsidRDefault="00D46A45" w:rsidP="00306D03">
      <w:pPr>
        <w:snapToGrid w:val="0"/>
        <w:spacing w:line="400" w:lineRule="atLeast"/>
        <w:ind w:left="19"/>
        <w:jc w:val="distribute"/>
        <w:rPr>
          <w:rFonts w:ascii="Times New Roman" w:eastAsiaTheme="majorEastAsia" w:hAnsi="Times New Roman" w:cs="Times New Roman"/>
          <w:szCs w:val="24"/>
        </w:rPr>
      </w:pPr>
      <w:r w:rsidRPr="00C83FBE">
        <w:rPr>
          <w:rFonts w:ascii="Times New Roman" w:eastAsiaTheme="majorEastAsia" w:hAnsi="Times New Roman" w:cs="Times New Roman"/>
          <w:szCs w:val="24"/>
        </w:rPr>
        <w:t xml:space="preserve">      </w:t>
      </w:r>
      <w:r w:rsidRPr="00C83FBE">
        <w:rPr>
          <w:rFonts w:ascii="Times New Roman" w:eastAsiaTheme="majorEastAsia" w:hAnsi="Times New Roman" w:cs="Times New Roman"/>
          <w:szCs w:val="24"/>
        </w:rPr>
        <w:t>生組有護士、護理師；生活輔導組有校園安全</w:t>
      </w:r>
      <w:r w:rsidRPr="00C83FBE">
        <w:rPr>
          <w:rFonts w:ascii="Times New Roman" w:eastAsiaTheme="majorEastAsia" w:hAnsi="Times New Roman" w:cs="Times New Roman"/>
          <w:sz w:val="4"/>
          <w:szCs w:val="4"/>
        </w:rPr>
        <w:t xml:space="preserve"> </w:t>
      </w:r>
      <w:r w:rsidRPr="00C83FBE">
        <w:rPr>
          <w:rFonts w:ascii="Times New Roman" w:eastAsiaTheme="majorEastAsia" w:hAnsi="Times New Roman" w:cs="Times New Roman"/>
          <w:szCs w:val="24"/>
        </w:rPr>
        <w:t>人員證照，但課外活動組</w:t>
      </w:r>
    </w:p>
    <w:p w:rsidR="0021276D" w:rsidRPr="00C83FBE" w:rsidRDefault="00D46A45" w:rsidP="00306D03">
      <w:pPr>
        <w:snapToGrid w:val="0"/>
        <w:spacing w:line="400" w:lineRule="atLeast"/>
        <w:ind w:left="19"/>
        <w:jc w:val="distribute"/>
        <w:rPr>
          <w:rFonts w:ascii="Times New Roman" w:eastAsiaTheme="majorEastAsia" w:hAnsi="Times New Roman" w:cs="Times New Roman"/>
          <w:szCs w:val="24"/>
        </w:rPr>
      </w:pPr>
      <w:r w:rsidRPr="00C83FBE">
        <w:rPr>
          <w:rFonts w:ascii="Times New Roman" w:eastAsiaTheme="majorEastAsia" w:hAnsi="Times New Roman" w:cs="Times New Roman"/>
          <w:szCs w:val="24"/>
        </w:rPr>
        <w:t xml:space="preserve">      </w:t>
      </w:r>
      <w:r w:rsidRPr="00C83FBE">
        <w:rPr>
          <w:rFonts w:ascii="Times New Roman" w:eastAsiaTheme="majorEastAsia" w:hAnsi="Times New Roman" w:cs="Times New Roman"/>
          <w:szCs w:val="24"/>
        </w:rPr>
        <w:t>尚無相關專業證照供培訓及取得。茲因課外活動組成員在協助學生學習</w:t>
      </w:r>
    </w:p>
    <w:p w:rsidR="0021276D" w:rsidRPr="00C83FBE" w:rsidRDefault="0021276D" w:rsidP="00306D03">
      <w:pPr>
        <w:snapToGrid w:val="0"/>
        <w:spacing w:line="400" w:lineRule="atLeast"/>
        <w:ind w:left="19"/>
        <w:jc w:val="distribute"/>
        <w:rPr>
          <w:rFonts w:ascii="Times New Roman" w:eastAsiaTheme="majorEastAsia" w:hAnsi="Times New Roman" w:cs="Times New Roman"/>
          <w:szCs w:val="24"/>
        </w:rPr>
      </w:pPr>
      <w:r w:rsidRPr="00C83FBE">
        <w:rPr>
          <w:rFonts w:ascii="Times New Roman" w:eastAsiaTheme="majorEastAsia" w:hAnsi="Times New Roman" w:cs="Times New Roman"/>
          <w:szCs w:val="24"/>
        </w:rPr>
        <w:t xml:space="preserve">      </w:t>
      </w:r>
      <w:r w:rsidR="00D46A45" w:rsidRPr="00C83FBE">
        <w:rPr>
          <w:rFonts w:ascii="Times New Roman" w:eastAsiaTheme="majorEastAsia" w:hAnsi="Times New Roman" w:cs="Times New Roman"/>
          <w:szCs w:val="24"/>
        </w:rPr>
        <w:t>與</w:t>
      </w:r>
      <w:r w:rsidRPr="00C83FBE">
        <w:rPr>
          <w:rFonts w:ascii="Times New Roman" w:eastAsiaTheme="majorEastAsia" w:hAnsi="Times New Roman" w:cs="Times New Roman"/>
          <w:szCs w:val="24"/>
        </w:rPr>
        <w:t>成長階段，扮演極其重要的角色，但如何協助同仁，將過去以經驗為</w:t>
      </w:r>
    </w:p>
    <w:p w:rsidR="0021276D" w:rsidRPr="00C83FBE" w:rsidRDefault="0021276D" w:rsidP="00306D03">
      <w:pPr>
        <w:snapToGrid w:val="0"/>
        <w:spacing w:line="400" w:lineRule="atLeast"/>
        <w:ind w:left="19"/>
        <w:jc w:val="distribute"/>
        <w:rPr>
          <w:rFonts w:ascii="Times New Roman" w:eastAsiaTheme="majorEastAsia" w:hAnsi="Times New Roman" w:cs="Times New Roman"/>
          <w:szCs w:val="24"/>
        </w:rPr>
      </w:pPr>
      <w:r w:rsidRPr="00C83FBE">
        <w:rPr>
          <w:rFonts w:ascii="Times New Roman" w:eastAsiaTheme="majorEastAsia" w:hAnsi="Times New Roman" w:cs="Times New Roman"/>
          <w:szCs w:val="24"/>
        </w:rPr>
        <w:t xml:space="preserve">      </w:t>
      </w:r>
      <w:r w:rsidRPr="00C83FBE">
        <w:rPr>
          <w:rFonts w:ascii="Times New Roman" w:eastAsiaTheme="majorEastAsia" w:hAnsi="Times New Roman" w:cs="Times New Roman"/>
          <w:szCs w:val="24"/>
        </w:rPr>
        <w:t>主的輔導模式，透過本會社團經營師專業課程的訓練，轉而邁向以專業</w:t>
      </w:r>
    </w:p>
    <w:p w:rsidR="0021276D" w:rsidRPr="00C83FBE" w:rsidRDefault="0021276D" w:rsidP="00306D03">
      <w:pPr>
        <w:snapToGrid w:val="0"/>
        <w:spacing w:line="400" w:lineRule="atLeast"/>
        <w:ind w:left="19"/>
        <w:jc w:val="distribute"/>
        <w:rPr>
          <w:rFonts w:ascii="Times New Roman" w:eastAsiaTheme="majorEastAsia" w:hAnsi="Times New Roman" w:cs="Times New Roman"/>
          <w:szCs w:val="24"/>
        </w:rPr>
      </w:pPr>
      <w:r w:rsidRPr="00C83FBE">
        <w:rPr>
          <w:rFonts w:ascii="Times New Roman" w:eastAsiaTheme="majorEastAsia" w:hAnsi="Times New Roman" w:cs="Times New Roman"/>
          <w:szCs w:val="24"/>
        </w:rPr>
        <w:t xml:space="preserve">      </w:t>
      </w:r>
      <w:r w:rsidRPr="00C83FBE">
        <w:rPr>
          <w:rFonts w:ascii="Times New Roman" w:eastAsiaTheme="majorEastAsia" w:hAnsi="Times New Roman" w:cs="Times New Roman"/>
          <w:szCs w:val="24"/>
        </w:rPr>
        <w:t>為輔導工具，並藉以開發學生潛能，培養具領導特質，並提升其未來進</w:t>
      </w:r>
    </w:p>
    <w:p w:rsidR="00D46A45" w:rsidRPr="00C83FBE" w:rsidRDefault="0021276D" w:rsidP="00306D03">
      <w:pPr>
        <w:snapToGrid w:val="0"/>
        <w:spacing w:line="400" w:lineRule="atLeast"/>
        <w:ind w:left="19"/>
        <w:rPr>
          <w:rFonts w:ascii="Times New Roman" w:eastAsiaTheme="majorEastAsia" w:hAnsi="Times New Roman" w:cs="Times New Roman"/>
          <w:szCs w:val="24"/>
        </w:rPr>
      </w:pPr>
      <w:r w:rsidRPr="00C83FBE">
        <w:rPr>
          <w:rFonts w:ascii="Times New Roman" w:eastAsiaTheme="majorEastAsia" w:hAnsi="Times New Roman" w:cs="Times New Roman"/>
          <w:szCs w:val="24"/>
        </w:rPr>
        <w:t xml:space="preserve">      </w:t>
      </w:r>
      <w:r w:rsidRPr="00C83FBE">
        <w:rPr>
          <w:rFonts w:ascii="Times New Roman" w:eastAsiaTheme="majorEastAsia" w:hAnsi="Times New Roman" w:cs="Times New Roman"/>
          <w:szCs w:val="24"/>
        </w:rPr>
        <w:t>入職場之競爭力</w:t>
      </w:r>
      <w:r w:rsidR="00D46A45" w:rsidRPr="00C83FBE">
        <w:rPr>
          <w:rFonts w:ascii="Times New Roman" w:eastAsiaTheme="majorEastAsia" w:hAnsi="Times New Roman" w:cs="Times New Roman"/>
          <w:szCs w:val="24"/>
        </w:rPr>
        <w:t>。</w:t>
      </w:r>
    </w:p>
    <w:p w:rsidR="00F94670" w:rsidRPr="00391B3C" w:rsidRDefault="006A703A" w:rsidP="00AE27A0">
      <w:pPr>
        <w:snapToGrid w:val="0"/>
        <w:spacing w:beforeLines="30" w:before="108" w:afterLines="30" w:after="108" w:line="500" w:lineRule="atLeast"/>
        <w:rPr>
          <w:rFonts w:ascii="全真特黑體" w:eastAsia="全真特黑體" w:hAnsi="標楷體"/>
          <w:b/>
          <w:sz w:val="28"/>
          <w:szCs w:val="28"/>
        </w:rPr>
      </w:pPr>
      <w:r w:rsidRPr="00391B3C">
        <w:rPr>
          <w:rFonts w:ascii="全真特黑體" w:eastAsia="全真特黑體" w:hAnsi="標楷體" w:hint="eastAsia"/>
          <w:b/>
          <w:sz w:val="28"/>
          <w:szCs w:val="28"/>
        </w:rPr>
        <w:t>二、活動目的：</w:t>
      </w:r>
    </w:p>
    <w:p w:rsidR="0021276D" w:rsidRDefault="006A703A" w:rsidP="00306D03">
      <w:pPr>
        <w:snapToGrid w:val="0"/>
        <w:spacing w:line="400" w:lineRule="atLeast"/>
        <w:jc w:val="distribute"/>
        <w:rPr>
          <w:rFonts w:asciiTheme="majorEastAsia" w:eastAsiaTheme="majorEastAsia" w:hAnsiTheme="majorEastAsia" w:cs="Times New Roman"/>
          <w:szCs w:val="24"/>
        </w:rPr>
      </w:pPr>
      <w:r w:rsidRPr="00391B3C">
        <w:rPr>
          <w:rFonts w:asciiTheme="majorEastAsia" w:eastAsiaTheme="majorEastAsia" w:hAnsiTheme="majorEastAsia" w:hint="eastAsia"/>
          <w:szCs w:val="24"/>
        </w:rPr>
        <w:t>（一）</w:t>
      </w:r>
      <w:r w:rsidR="00391B3C" w:rsidRPr="0021276D">
        <w:rPr>
          <w:rFonts w:asciiTheme="majorEastAsia" w:eastAsiaTheme="majorEastAsia" w:hAnsiTheme="majorEastAsia" w:cs="Times New Roman"/>
          <w:szCs w:val="24"/>
        </w:rPr>
        <w:t>在講求專業證照的時代，職司社團</w:t>
      </w:r>
      <w:r w:rsidR="0021276D">
        <w:rPr>
          <w:rFonts w:asciiTheme="majorEastAsia" w:eastAsiaTheme="majorEastAsia" w:hAnsiTheme="majorEastAsia" w:cs="Times New Roman" w:hint="eastAsia"/>
          <w:szCs w:val="24"/>
        </w:rPr>
        <w:t>輔導</w:t>
      </w:r>
      <w:r w:rsidR="00391B3C" w:rsidRPr="0021276D">
        <w:rPr>
          <w:rFonts w:asciiTheme="majorEastAsia" w:eastAsiaTheme="majorEastAsia" w:hAnsiTheme="majorEastAsia" w:cs="Times New Roman"/>
          <w:szCs w:val="24"/>
        </w:rPr>
        <w:t>者若沒有社團經營師的證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照，</w:t>
      </w:r>
      <w:r w:rsidR="005601AF">
        <w:rPr>
          <w:rFonts w:asciiTheme="majorEastAsia" w:eastAsiaTheme="majorEastAsia" w:hAnsiTheme="majorEastAsia" w:cs="Times New Roman" w:hint="eastAsia"/>
          <w:sz w:val="4"/>
          <w:szCs w:val="4"/>
        </w:rPr>
        <w:t xml:space="preserve"> 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其</w:t>
      </w:r>
    </w:p>
    <w:p w:rsidR="0021276D" w:rsidRDefault="0021276D" w:rsidP="00306D03">
      <w:pPr>
        <w:snapToGrid w:val="0"/>
        <w:spacing w:line="400" w:lineRule="atLeast"/>
        <w:jc w:val="distribute"/>
        <w:rPr>
          <w:rFonts w:asciiTheme="majorEastAsia" w:eastAsiaTheme="majorEastAsia" w:hAnsiTheme="majorEastAsia" w:cs="Times New Roman"/>
          <w:sz w:val="4"/>
          <w:szCs w:val="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   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相關專業的說服力可能較為薄弱，亦無法引起校園師生的認同與信任，</w:t>
      </w:r>
      <w:r w:rsidR="005601AF">
        <w:rPr>
          <w:rFonts w:asciiTheme="majorEastAsia" w:eastAsiaTheme="majorEastAsia" w:hAnsiTheme="majorEastAsia" w:cs="Times New Roman" w:hint="eastAsia"/>
          <w:sz w:val="4"/>
          <w:szCs w:val="4"/>
        </w:rPr>
        <w:t xml:space="preserve">  </w:t>
      </w:r>
    </w:p>
    <w:p w:rsidR="00391B3C" w:rsidRPr="00391B3C" w:rsidRDefault="0021276D" w:rsidP="00306D03">
      <w:pPr>
        <w:snapToGrid w:val="0"/>
        <w:spacing w:line="400" w:lineRule="atLeas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 w:val="4"/>
          <w:szCs w:val="4"/>
        </w:rPr>
        <w:t xml:space="preserve">                                   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故有必要透過專業的認證，強化社團</w:t>
      </w:r>
      <w:r>
        <w:rPr>
          <w:rFonts w:asciiTheme="majorEastAsia" w:eastAsiaTheme="majorEastAsia" w:hAnsiTheme="majorEastAsia" w:cs="Times New Roman" w:hint="eastAsia"/>
          <w:szCs w:val="24"/>
        </w:rPr>
        <w:t>輔導知能及</w:t>
      </w:r>
      <w:r w:rsidR="00391B3C" w:rsidRPr="00391B3C">
        <w:rPr>
          <w:rFonts w:asciiTheme="majorEastAsia" w:eastAsiaTheme="majorEastAsia" w:hAnsiTheme="majorEastAsia" w:cs="Times New Roman"/>
          <w:szCs w:val="24"/>
        </w:rPr>
        <w:t>提升</w:t>
      </w:r>
      <w:r>
        <w:rPr>
          <w:rFonts w:asciiTheme="majorEastAsia" w:eastAsiaTheme="majorEastAsia" w:hAnsiTheme="majorEastAsia" w:cs="Times New Roman" w:hint="eastAsia"/>
          <w:szCs w:val="24"/>
        </w:rPr>
        <w:t>活動辦理品質</w:t>
      </w:r>
      <w:r w:rsidR="00153E29">
        <w:rPr>
          <w:rFonts w:asciiTheme="majorEastAsia" w:eastAsiaTheme="majorEastAsia" w:hAnsiTheme="majorEastAsia" w:cs="Times New Roman" w:hint="eastAsia"/>
          <w:szCs w:val="24"/>
        </w:rPr>
        <w:t>。</w:t>
      </w:r>
    </w:p>
    <w:p w:rsidR="006755AD" w:rsidRDefault="00391B3C" w:rsidP="00306D03">
      <w:pPr>
        <w:pStyle w:val="1"/>
        <w:spacing w:line="400" w:lineRule="atLeast"/>
        <w:ind w:leftChars="0" w:left="0"/>
        <w:jc w:val="distribute"/>
        <w:rPr>
          <w:rFonts w:asciiTheme="majorEastAsia" w:eastAsiaTheme="majorEastAsia" w:hAnsiTheme="majorEastAsia"/>
        </w:rPr>
      </w:pPr>
      <w:r w:rsidRPr="00391B3C">
        <w:rPr>
          <w:rFonts w:asciiTheme="majorEastAsia" w:eastAsiaTheme="majorEastAsia" w:hAnsiTheme="majorEastAsia" w:hint="eastAsia"/>
        </w:rPr>
        <w:t>（</w:t>
      </w:r>
      <w:r w:rsidR="00153E29">
        <w:rPr>
          <w:rFonts w:asciiTheme="majorEastAsia" w:eastAsiaTheme="majorEastAsia" w:hAnsiTheme="majorEastAsia" w:hint="eastAsia"/>
        </w:rPr>
        <w:t>二</w:t>
      </w:r>
      <w:r w:rsidRPr="00391B3C">
        <w:rPr>
          <w:rFonts w:asciiTheme="majorEastAsia" w:eastAsiaTheme="majorEastAsia" w:hAnsiTheme="majorEastAsia" w:hint="eastAsia"/>
        </w:rPr>
        <w:t>）</w:t>
      </w:r>
      <w:r w:rsidR="006755AD" w:rsidRPr="006755AD">
        <w:rPr>
          <w:rFonts w:asciiTheme="majorEastAsia" w:eastAsiaTheme="majorEastAsia" w:hAnsiTheme="majorEastAsia"/>
        </w:rPr>
        <w:t>在入學多元化、學校大量化的高教環境下入學的學生，具有缺乏主動學習</w:t>
      </w:r>
    </w:p>
    <w:p w:rsidR="006755AD" w:rsidRDefault="006755AD" w:rsidP="00306D03">
      <w:pPr>
        <w:pStyle w:val="1"/>
        <w:spacing w:line="400" w:lineRule="atLeast"/>
        <w:ind w:leftChars="0" w:left="0"/>
        <w:jc w:val="distribut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</w:t>
      </w:r>
      <w:r w:rsidRPr="006755AD">
        <w:rPr>
          <w:rFonts w:asciiTheme="majorEastAsia" w:eastAsiaTheme="majorEastAsia" w:hAnsiTheme="majorEastAsia"/>
        </w:rPr>
        <w:t>的共通性，學習沒有目標，對課外學習</w:t>
      </w:r>
      <w:r w:rsidRPr="006755AD">
        <w:rPr>
          <w:rFonts w:asciiTheme="majorEastAsia" w:eastAsiaTheme="majorEastAsia" w:hAnsiTheme="majorEastAsia" w:hint="eastAsia"/>
        </w:rPr>
        <w:t>核心</w:t>
      </w:r>
      <w:r w:rsidRPr="006755AD">
        <w:rPr>
          <w:rFonts w:asciiTheme="majorEastAsia" w:eastAsiaTheme="majorEastAsia" w:hAnsiTheme="majorEastAsia"/>
        </w:rPr>
        <w:t>能力的培養與認知都相對低落</w:t>
      </w:r>
    </w:p>
    <w:p w:rsidR="006755AD" w:rsidRDefault="006755AD" w:rsidP="00306D03">
      <w:pPr>
        <w:pStyle w:val="1"/>
        <w:spacing w:line="400" w:lineRule="atLeast"/>
        <w:ind w:leftChars="0" w:left="0"/>
        <w:jc w:val="distribut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</w:t>
      </w:r>
      <w:r w:rsidRPr="006755AD">
        <w:rPr>
          <w:rFonts w:asciiTheme="majorEastAsia" w:eastAsiaTheme="majorEastAsia" w:hAnsiTheme="majorEastAsia"/>
        </w:rPr>
        <w:t>，為了幫助大學生能透過課外學習的參與，及自我瞭解來找出定位，進而</w:t>
      </w:r>
    </w:p>
    <w:p w:rsidR="006755AD" w:rsidRDefault="006755AD" w:rsidP="00306D03">
      <w:pPr>
        <w:pStyle w:val="1"/>
        <w:spacing w:line="400" w:lineRule="atLeast"/>
        <w:ind w:leftChars="0" w:left="0"/>
        <w:jc w:val="distribut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</w:t>
      </w:r>
      <w:r w:rsidRPr="006755AD">
        <w:rPr>
          <w:rFonts w:asciiTheme="majorEastAsia" w:eastAsiaTheme="majorEastAsia" w:hAnsiTheme="majorEastAsia"/>
        </w:rPr>
        <w:t>調整學習目標及努力方向</w:t>
      </w:r>
      <w:r>
        <w:rPr>
          <w:rFonts w:asciiTheme="majorEastAsia" w:eastAsiaTheme="majorEastAsia" w:hAnsiTheme="majorEastAsia" w:hint="eastAsia"/>
        </w:rPr>
        <w:t>。目前</w:t>
      </w:r>
      <w:r w:rsidRPr="006755AD">
        <w:rPr>
          <w:rFonts w:asciiTheme="majorEastAsia" w:eastAsiaTheme="majorEastAsia" w:hAnsiTheme="majorEastAsia"/>
        </w:rPr>
        <w:t>各校</w:t>
      </w:r>
      <w:r>
        <w:rPr>
          <w:rFonts w:asciiTheme="majorEastAsia" w:eastAsiaTheme="majorEastAsia" w:hAnsiTheme="majorEastAsia" w:hint="eastAsia"/>
        </w:rPr>
        <w:t>除</w:t>
      </w:r>
      <w:r w:rsidRPr="006755AD">
        <w:rPr>
          <w:rFonts w:asciiTheme="majorEastAsia" w:eastAsiaTheme="majorEastAsia" w:hAnsiTheme="majorEastAsia"/>
        </w:rPr>
        <w:t>制定核心能力</w:t>
      </w:r>
      <w:r>
        <w:rPr>
          <w:rFonts w:asciiTheme="majorEastAsia" w:eastAsiaTheme="majorEastAsia" w:hAnsiTheme="majorEastAsia" w:hint="eastAsia"/>
        </w:rPr>
        <w:t>外，課外活動組同仁</w:t>
      </w:r>
    </w:p>
    <w:p w:rsidR="006755AD" w:rsidRDefault="006755AD" w:rsidP="00306D03">
      <w:pPr>
        <w:pStyle w:val="1"/>
        <w:spacing w:line="400" w:lineRule="atLeast"/>
        <w:ind w:leftChars="0" w:left="0"/>
        <w:jc w:val="distribut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亦須想方設法，讓參加社團所欲培養的能力與就業能力掛勾，規劃</w:t>
      </w:r>
      <w:r w:rsidRPr="006755AD">
        <w:rPr>
          <w:rFonts w:asciiTheme="majorEastAsia" w:eastAsiaTheme="majorEastAsia" w:hAnsiTheme="majorEastAsia"/>
        </w:rPr>
        <w:t>其路徑</w:t>
      </w:r>
    </w:p>
    <w:p w:rsidR="006755AD" w:rsidRPr="006755AD" w:rsidRDefault="006755AD" w:rsidP="006015ED">
      <w:pPr>
        <w:pStyle w:val="1"/>
        <w:spacing w:line="400" w:lineRule="atLeast"/>
        <w:ind w:leftChars="0" w:left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，</w:t>
      </w:r>
      <w:r w:rsidRPr="006755AD">
        <w:rPr>
          <w:rFonts w:asciiTheme="majorEastAsia" w:eastAsiaTheme="majorEastAsia" w:hAnsiTheme="majorEastAsia"/>
        </w:rPr>
        <w:t>導引</w:t>
      </w:r>
      <w:r>
        <w:rPr>
          <w:rFonts w:asciiTheme="majorEastAsia" w:eastAsiaTheme="majorEastAsia" w:hAnsiTheme="majorEastAsia" w:hint="eastAsia"/>
        </w:rPr>
        <w:t>其學習，</w:t>
      </w:r>
      <w:r w:rsidRPr="006755AD">
        <w:rPr>
          <w:rFonts w:asciiTheme="majorEastAsia" w:eastAsiaTheme="majorEastAsia" w:hAnsiTheme="majorEastAsia"/>
        </w:rPr>
        <w:t>是一個重要的策略</w:t>
      </w:r>
      <w:r>
        <w:rPr>
          <w:rFonts w:asciiTheme="majorEastAsia" w:eastAsiaTheme="majorEastAsia" w:hAnsiTheme="majorEastAsia" w:hint="eastAsia"/>
        </w:rPr>
        <w:t>，亦是重要的工作</w:t>
      </w:r>
      <w:r w:rsidRPr="006755AD">
        <w:rPr>
          <w:rFonts w:asciiTheme="majorEastAsia" w:eastAsiaTheme="majorEastAsia" w:hAnsiTheme="majorEastAsia"/>
        </w:rPr>
        <w:t>。</w:t>
      </w:r>
    </w:p>
    <w:p w:rsidR="00C87F7F" w:rsidRDefault="00391B3C" w:rsidP="00AE27A0">
      <w:pPr>
        <w:snapToGrid w:val="0"/>
        <w:spacing w:beforeLines="30" w:before="108" w:afterLines="30" w:after="108" w:line="500" w:lineRule="atLeast"/>
        <w:rPr>
          <w:rFonts w:ascii="Times New Roman" w:eastAsia="全真特黑體" w:hAnsi="Times New Roman" w:cs="Times New Roman"/>
          <w:sz w:val="28"/>
          <w:szCs w:val="28"/>
        </w:rPr>
      </w:pPr>
      <w:r w:rsidRPr="00391B3C">
        <w:rPr>
          <w:rFonts w:ascii="全真特黑體" w:eastAsia="全真特黑體" w:hAnsiTheme="majorEastAsia" w:cs="Times New Roman" w:hint="eastAsia"/>
          <w:b/>
          <w:sz w:val="28"/>
          <w:szCs w:val="28"/>
        </w:rPr>
        <w:t>三、</w:t>
      </w:r>
      <w:r w:rsidR="000F7E24" w:rsidRPr="00C87F7F">
        <w:rPr>
          <w:rFonts w:ascii="Times New Roman" w:eastAsia="全真特黑體" w:hAnsi="Times New Roman" w:cs="Times New Roman"/>
          <w:sz w:val="28"/>
          <w:szCs w:val="28"/>
        </w:rPr>
        <w:t>主辦單位：</w:t>
      </w:r>
    </w:p>
    <w:p w:rsidR="00B93E19" w:rsidRDefault="00C87F7F" w:rsidP="006015ED">
      <w:pPr>
        <w:tabs>
          <w:tab w:val="left" w:pos="709"/>
        </w:tabs>
        <w:snapToGrid w:val="0"/>
        <w:spacing w:line="400" w:lineRule="atLeas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="Calibri" w:eastAsia="全真特黑體" w:hAnsi="Calibri" w:cs="Calibri" w:hint="eastAsia"/>
          <w:sz w:val="28"/>
          <w:szCs w:val="28"/>
        </w:rPr>
        <w:t xml:space="preserve">    </w:t>
      </w:r>
      <w:r w:rsidR="000F7E24" w:rsidRPr="00C87F7F">
        <w:rPr>
          <w:rFonts w:asciiTheme="majorEastAsia" w:eastAsiaTheme="majorEastAsia" w:hAnsiTheme="majorEastAsia" w:cs="Times New Roman"/>
          <w:sz w:val="28"/>
          <w:szCs w:val="28"/>
        </w:rPr>
        <w:t>中華學生社團教育學會</w:t>
      </w:r>
    </w:p>
    <w:p w:rsidR="002B1C5D" w:rsidRPr="002B1C5D" w:rsidRDefault="002B1C5D" w:rsidP="002B1C5D">
      <w:pPr>
        <w:tabs>
          <w:tab w:val="left" w:pos="709"/>
        </w:tabs>
        <w:snapToGrid w:val="0"/>
        <w:spacing w:beforeLines="30" w:before="108" w:afterLines="30" w:after="108" w:line="400" w:lineRule="atLeast"/>
        <w:rPr>
          <w:rFonts w:ascii="全真特黑體" w:eastAsia="全真特黑體" w:hAnsiTheme="majorEastAsia" w:cs="Times New Roman"/>
          <w:sz w:val="28"/>
          <w:szCs w:val="28"/>
        </w:rPr>
      </w:pPr>
      <w:r w:rsidRPr="002B1C5D">
        <w:rPr>
          <w:rFonts w:ascii="全真特黑體" w:eastAsia="全真特黑體" w:hAnsiTheme="majorEastAsia" w:cs="Times New Roman" w:hint="eastAsia"/>
          <w:sz w:val="28"/>
          <w:szCs w:val="28"/>
        </w:rPr>
        <w:t>四、協辦單位：</w:t>
      </w:r>
    </w:p>
    <w:p w:rsidR="006755AD" w:rsidRDefault="00C87F7F" w:rsidP="006015ED">
      <w:pPr>
        <w:tabs>
          <w:tab w:val="left" w:pos="709"/>
        </w:tabs>
        <w:snapToGrid w:val="0"/>
        <w:spacing w:line="400" w:lineRule="atLeas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="Calibri" w:eastAsia="全真特黑體" w:hAnsi="Calibri" w:cs="Calibri" w:hint="eastAsia"/>
          <w:sz w:val="28"/>
          <w:szCs w:val="28"/>
        </w:rPr>
        <w:t xml:space="preserve">    </w:t>
      </w:r>
      <w:r w:rsidR="006755AD">
        <w:rPr>
          <w:rFonts w:asciiTheme="majorEastAsia" w:eastAsiaTheme="majorEastAsia" w:hAnsiTheme="majorEastAsia" w:cs="Times New Roman" w:hint="eastAsia"/>
          <w:sz w:val="28"/>
          <w:szCs w:val="28"/>
        </w:rPr>
        <w:t>東吳大學學生事務處群育中心</w:t>
      </w:r>
    </w:p>
    <w:p w:rsidR="00F55CDD" w:rsidRPr="00C87F7F" w:rsidRDefault="00F55CDD" w:rsidP="006015ED">
      <w:pPr>
        <w:tabs>
          <w:tab w:val="left" w:pos="709"/>
        </w:tabs>
        <w:snapToGrid w:val="0"/>
        <w:spacing w:line="400" w:lineRule="atLeas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建國科技大學學生事務處課外活動組</w:t>
      </w:r>
    </w:p>
    <w:p w:rsidR="00C87F7F" w:rsidRPr="002B1C5D" w:rsidRDefault="002B1C5D" w:rsidP="00AE27A0">
      <w:pPr>
        <w:tabs>
          <w:tab w:val="left" w:pos="709"/>
        </w:tabs>
        <w:snapToGrid w:val="0"/>
        <w:spacing w:beforeLines="30" w:before="108" w:afterLines="30" w:after="108" w:line="500" w:lineRule="atLeast"/>
        <w:rPr>
          <w:rFonts w:ascii="全真特黑體" w:eastAsia="全真特黑體" w:hAnsi="Times New Roman" w:cs="Times New Roman"/>
          <w:sz w:val="28"/>
          <w:szCs w:val="28"/>
        </w:rPr>
      </w:pPr>
      <w:r w:rsidRPr="002B1C5D">
        <w:rPr>
          <w:rFonts w:ascii="全真特黑體" w:eastAsia="全真特黑體" w:hAnsi="微軟正黑體" w:cs="微軟正黑體" w:hint="eastAsia"/>
          <w:sz w:val="28"/>
          <w:szCs w:val="28"/>
        </w:rPr>
        <w:lastRenderedPageBreak/>
        <w:t>五</w:t>
      </w:r>
      <w:r w:rsidR="00467426" w:rsidRPr="002B1C5D">
        <w:rPr>
          <w:rFonts w:ascii="全真特黑體" w:eastAsia="全真特黑體" w:hAnsi="Times New Roman" w:cs="Times New Roman" w:hint="eastAsia"/>
          <w:sz w:val="28"/>
          <w:szCs w:val="28"/>
        </w:rPr>
        <w:t>、</w:t>
      </w:r>
      <w:r w:rsidR="000F7E24" w:rsidRPr="002B1C5D">
        <w:rPr>
          <w:rFonts w:ascii="全真特黑體" w:eastAsia="全真特黑體" w:hAnsi="Times New Roman" w:cs="Times New Roman" w:hint="eastAsia"/>
          <w:sz w:val="28"/>
          <w:szCs w:val="28"/>
        </w:rPr>
        <w:t>上課時間</w:t>
      </w:r>
      <w:r w:rsidR="00467426" w:rsidRPr="002B1C5D">
        <w:rPr>
          <w:rFonts w:ascii="全真特黑體" w:eastAsia="全真特黑體" w:hAnsi="Times New Roman" w:cs="Times New Roman" w:hint="eastAsia"/>
          <w:sz w:val="28"/>
          <w:szCs w:val="28"/>
        </w:rPr>
        <w:t>：</w:t>
      </w:r>
    </w:p>
    <w:p w:rsidR="00467426" w:rsidRPr="00C87F7F" w:rsidRDefault="00C87F7F" w:rsidP="00306D03">
      <w:pPr>
        <w:tabs>
          <w:tab w:val="left" w:pos="709"/>
        </w:tabs>
        <w:snapToGrid w:val="0"/>
        <w:spacing w:line="400" w:lineRule="atLeas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Calibri" w:eastAsia="全真特黑體" w:hAnsi="Calibri" w:cs="Calibri" w:hint="eastAsia"/>
          <w:sz w:val="28"/>
          <w:szCs w:val="28"/>
        </w:rPr>
        <w:t xml:space="preserve">   </w:t>
      </w:r>
      <w:r w:rsidRPr="00C87F7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104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年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7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月</w:t>
      </w:r>
      <w:r w:rsidR="006755AD">
        <w:rPr>
          <w:rFonts w:ascii="Times New Roman" w:eastAsiaTheme="majorEastAsia" w:hAnsi="Times New Roman" w:cs="Times New Roman" w:hint="eastAsia"/>
          <w:sz w:val="28"/>
          <w:szCs w:val="28"/>
        </w:rPr>
        <w:t>11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、</w:t>
      </w:r>
      <w:r w:rsidR="006755AD">
        <w:rPr>
          <w:rFonts w:ascii="Times New Roman" w:eastAsiaTheme="majorEastAsia" w:hAnsi="Times New Roman" w:cs="Times New Roman" w:hint="eastAsia"/>
          <w:sz w:val="28"/>
          <w:szCs w:val="28"/>
        </w:rPr>
        <w:t>12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、</w:t>
      </w:r>
      <w:r w:rsidR="006755AD">
        <w:rPr>
          <w:rFonts w:ascii="Times New Roman" w:eastAsiaTheme="majorEastAsia" w:hAnsi="Times New Roman" w:cs="Times New Roman" w:hint="eastAsia"/>
          <w:sz w:val="28"/>
          <w:szCs w:val="28"/>
        </w:rPr>
        <w:t>25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、</w:t>
      </w:r>
      <w:r w:rsidR="006755AD">
        <w:rPr>
          <w:rFonts w:ascii="Times New Roman" w:eastAsiaTheme="majorEastAsia" w:hAnsi="Times New Roman" w:cs="Times New Roman" w:hint="eastAsia"/>
          <w:sz w:val="28"/>
          <w:szCs w:val="28"/>
        </w:rPr>
        <w:t>26</w:t>
      </w:r>
      <w:r w:rsidR="00467426" w:rsidRPr="00C87F7F">
        <w:rPr>
          <w:rFonts w:ascii="Times New Roman" w:eastAsiaTheme="majorEastAsia" w:hAnsi="Times New Roman" w:cs="Times New Roman"/>
          <w:sz w:val="28"/>
          <w:szCs w:val="28"/>
        </w:rPr>
        <w:t>日</w:t>
      </w:r>
    </w:p>
    <w:p w:rsidR="00C87F7F" w:rsidRPr="002B1C5D" w:rsidRDefault="002B1C5D" w:rsidP="00AE27A0">
      <w:pPr>
        <w:tabs>
          <w:tab w:val="left" w:pos="709"/>
        </w:tabs>
        <w:snapToGrid w:val="0"/>
        <w:spacing w:beforeLines="30" w:before="108" w:afterLines="30" w:after="108" w:line="500" w:lineRule="atLeast"/>
        <w:rPr>
          <w:rFonts w:ascii="全真特黑體" w:eastAsia="全真特黑體" w:hAnsi="Times New Roman" w:cs="Times New Roman"/>
          <w:sz w:val="28"/>
          <w:szCs w:val="28"/>
        </w:rPr>
      </w:pPr>
      <w:r w:rsidRPr="002B1C5D">
        <w:rPr>
          <w:rFonts w:ascii="全真特黑體" w:eastAsia="全真特黑體" w:hAnsi="微軟正黑體" w:cs="微軟正黑體" w:hint="eastAsia"/>
          <w:sz w:val="28"/>
          <w:szCs w:val="28"/>
        </w:rPr>
        <w:t>六</w:t>
      </w:r>
      <w:r w:rsidR="00467426" w:rsidRPr="002B1C5D">
        <w:rPr>
          <w:rFonts w:ascii="全真特黑體" w:eastAsia="全真特黑體" w:hAnsi="Times New Roman" w:cs="Times New Roman" w:hint="eastAsia"/>
          <w:sz w:val="28"/>
          <w:szCs w:val="28"/>
        </w:rPr>
        <w:t>、上課地點</w:t>
      </w:r>
      <w:r w:rsidR="000F7E24" w:rsidRPr="002B1C5D">
        <w:rPr>
          <w:rFonts w:ascii="全真特黑體" w:eastAsia="全真特黑體" w:hAnsi="Times New Roman" w:cs="Times New Roman" w:hint="eastAsia"/>
          <w:sz w:val="28"/>
          <w:szCs w:val="28"/>
        </w:rPr>
        <w:t>：</w:t>
      </w:r>
    </w:p>
    <w:p w:rsidR="00C87F7F" w:rsidRPr="00306D03" w:rsidRDefault="00C87F7F" w:rsidP="00306D03">
      <w:pPr>
        <w:tabs>
          <w:tab w:val="left" w:pos="709"/>
        </w:tabs>
        <w:snapToGrid w:val="0"/>
        <w:spacing w:line="400" w:lineRule="atLeas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Calibri" w:eastAsia="全真特黑體" w:hAnsi="Calibri" w:cs="Calibri" w:hint="eastAsia"/>
          <w:sz w:val="28"/>
          <w:szCs w:val="28"/>
        </w:rPr>
        <w:t xml:space="preserve">   </w:t>
      </w:r>
      <w:r w:rsidRPr="00306D03">
        <w:rPr>
          <w:rFonts w:asciiTheme="majorEastAsia" w:eastAsiaTheme="majorEastAsia" w:hAnsiTheme="majorEastAsia" w:cs="Calibri" w:hint="eastAsia"/>
          <w:sz w:val="28"/>
          <w:szCs w:val="28"/>
        </w:rPr>
        <w:t xml:space="preserve"> </w:t>
      </w:r>
      <w:r w:rsidR="006755AD" w:rsidRPr="00306D03">
        <w:rPr>
          <w:rFonts w:asciiTheme="majorEastAsia" w:eastAsiaTheme="majorEastAsia" w:hAnsiTheme="majorEastAsia" w:cs="Calibri" w:hint="eastAsia"/>
          <w:sz w:val="28"/>
          <w:szCs w:val="28"/>
        </w:rPr>
        <w:t xml:space="preserve">東吳大學 </w:t>
      </w:r>
      <w:r w:rsidR="006755AD" w:rsidRPr="00C83FBE">
        <w:rPr>
          <w:rFonts w:asciiTheme="majorEastAsia" w:eastAsiaTheme="majorEastAsia" w:hAnsiTheme="majorEastAsia" w:cs="Calibri" w:hint="eastAsia"/>
          <w:b/>
          <w:sz w:val="28"/>
          <w:szCs w:val="28"/>
          <w:u w:val="single"/>
        </w:rPr>
        <w:t>城中校區</w:t>
      </w:r>
      <w:r w:rsidR="006755AD" w:rsidRPr="00306D03">
        <w:rPr>
          <w:rFonts w:asciiTheme="majorEastAsia" w:eastAsiaTheme="majorEastAsia" w:hAnsiTheme="majorEastAsia" w:cs="Calibri" w:hint="eastAsia"/>
          <w:sz w:val="28"/>
          <w:szCs w:val="28"/>
        </w:rPr>
        <w:t xml:space="preserve"> 第六大樓</w:t>
      </w:r>
      <w:r w:rsidRPr="00306D03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755AD" w:rsidRPr="00306D03">
        <w:rPr>
          <w:rFonts w:ascii="Times New Roman" w:eastAsiaTheme="majorEastAsia" w:hAnsi="Times New Roman" w:cs="Times New Roman" w:hint="eastAsia"/>
          <w:sz w:val="28"/>
          <w:szCs w:val="28"/>
        </w:rPr>
        <w:t>6605</w:t>
      </w:r>
      <w:r w:rsidRPr="00306D03">
        <w:rPr>
          <w:rFonts w:ascii="Times New Roman" w:eastAsiaTheme="majorEastAsia" w:hAnsi="Times New Roman" w:cs="Times New Roman"/>
          <w:sz w:val="28"/>
          <w:szCs w:val="28"/>
        </w:rPr>
        <w:t>會議室</w:t>
      </w:r>
    </w:p>
    <w:p w:rsidR="00C87F7F" w:rsidRPr="00306D03" w:rsidRDefault="00C87F7F" w:rsidP="00306D03">
      <w:pPr>
        <w:tabs>
          <w:tab w:val="left" w:pos="709"/>
        </w:tabs>
        <w:snapToGrid w:val="0"/>
        <w:spacing w:line="400" w:lineRule="atLeast"/>
        <w:rPr>
          <w:rFonts w:asciiTheme="majorEastAsia" w:eastAsiaTheme="majorEastAsia" w:hAnsiTheme="majorEastAsia" w:cs="Times New Roman"/>
          <w:sz w:val="28"/>
          <w:szCs w:val="28"/>
        </w:rPr>
      </w:pPr>
      <w:r w:rsidRPr="00306D03">
        <w:rPr>
          <w:rFonts w:ascii="Times New Roman" w:eastAsiaTheme="majorEastAsia" w:hAnsi="Times New Roman" w:cs="Times New Roman"/>
          <w:sz w:val="28"/>
          <w:szCs w:val="28"/>
        </w:rPr>
        <w:t xml:space="preserve">    </w:t>
      </w:r>
      <w:r w:rsidRPr="00306D03">
        <w:rPr>
          <w:rFonts w:asciiTheme="majorEastAsia" w:eastAsiaTheme="majorEastAsia" w:hAnsiTheme="majorEastAsia" w:cs="Times New Roman"/>
          <w:sz w:val="28"/>
          <w:szCs w:val="28"/>
        </w:rPr>
        <w:t>台</w:t>
      </w:r>
      <w:r w:rsidR="009042E3" w:rsidRPr="00306D03">
        <w:rPr>
          <w:rFonts w:asciiTheme="majorEastAsia" w:eastAsiaTheme="majorEastAsia" w:hAnsiTheme="majorEastAsia" w:cs="Times New Roman" w:hint="eastAsia"/>
          <w:sz w:val="28"/>
          <w:szCs w:val="28"/>
        </w:rPr>
        <w:t>北市</w:t>
      </w:r>
      <w:r w:rsidR="009042E3" w:rsidRPr="00306D03">
        <w:rPr>
          <w:rFonts w:asciiTheme="majorEastAsia" w:eastAsiaTheme="majorEastAsia" w:hAnsiTheme="majorEastAsia"/>
          <w:sz w:val="28"/>
          <w:szCs w:val="28"/>
        </w:rPr>
        <w:t>中正區貴陽街一段</w:t>
      </w:r>
      <w:r w:rsidR="009042E3" w:rsidRPr="00C83FBE">
        <w:rPr>
          <w:rFonts w:ascii="Times New Roman" w:eastAsiaTheme="majorEastAsia" w:hAnsi="Times New Roman" w:cs="Times New Roman"/>
          <w:sz w:val="28"/>
          <w:szCs w:val="28"/>
        </w:rPr>
        <w:t>56</w:t>
      </w:r>
      <w:r w:rsidR="009042E3" w:rsidRPr="00306D03">
        <w:rPr>
          <w:rFonts w:asciiTheme="majorEastAsia" w:eastAsiaTheme="majorEastAsia" w:hAnsiTheme="majorEastAsia"/>
          <w:sz w:val="28"/>
          <w:szCs w:val="28"/>
        </w:rPr>
        <w:t>號</w:t>
      </w:r>
      <w:r w:rsidRPr="00306D03">
        <w:rPr>
          <w:rFonts w:asciiTheme="majorEastAsia" w:eastAsiaTheme="majorEastAsia" w:hAnsiTheme="majorEastAsia" w:cs="Times New Roman"/>
          <w:sz w:val="28"/>
          <w:szCs w:val="28"/>
        </w:rPr>
        <w:t xml:space="preserve">                   </w:t>
      </w:r>
    </w:p>
    <w:p w:rsidR="000F7E24" w:rsidRPr="00306D03" w:rsidRDefault="00C87F7F" w:rsidP="00306D03">
      <w:pPr>
        <w:tabs>
          <w:tab w:val="left" w:pos="709"/>
        </w:tabs>
        <w:snapToGrid w:val="0"/>
        <w:spacing w:line="400" w:lineRule="atLeast"/>
        <w:rPr>
          <w:rFonts w:ascii="Times New Roman" w:eastAsiaTheme="majorEastAsia" w:hAnsi="Times New Roman" w:cs="Times New Roman"/>
          <w:sz w:val="28"/>
          <w:szCs w:val="28"/>
        </w:rPr>
      </w:pPr>
      <w:r w:rsidRPr="00306D03">
        <w:rPr>
          <w:rFonts w:ascii="Times New Roman" w:eastAsiaTheme="majorEastAsia" w:hAnsi="Times New Roman" w:cs="Times New Roman"/>
          <w:sz w:val="28"/>
          <w:szCs w:val="28"/>
        </w:rPr>
        <w:t xml:space="preserve">    </w:t>
      </w:r>
      <w:r w:rsidR="000F7E24" w:rsidRPr="00306D03">
        <w:rPr>
          <w:rFonts w:ascii="Times New Roman" w:eastAsiaTheme="majorEastAsia" w:hAnsi="Times New Roman" w:cs="Times New Roman"/>
          <w:sz w:val="28"/>
          <w:szCs w:val="28"/>
        </w:rPr>
        <w:t>(http://www.</w:t>
      </w:r>
      <w:r w:rsidR="009042E3" w:rsidRPr="00306D03">
        <w:rPr>
          <w:rFonts w:ascii="Times New Roman" w:eastAsiaTheme="majorEastAsia" w:hAnsi="Times New Roman" w:cs="Times New Roman"/>
          <w:sz w:val="28"/>
          <w:szCs w:val="28"/>
        </w:rPr>
        <w:t>scu</w:t>
      </w:r>
      <w:r w:rsidR="000F7E24" w:rsidRPr="00306D03">
        <w:rPr>
          <w:rFonts w:ascii="Times New Roman" w:eastAsiaTheme="majorEastAsia" w:hAnsi="Times New Roman" w:cs="Times New Roman"/>
          <w:sz w:val="28"/>
          <w:szCs w:val="28"/>
        </w:rPr>
        <w:t>.edu.tw/)</w:t>
      </w:r>
    </w:p>
    <w:p w:rsidR="00C87F7F" w:rsidRPr="002B1C5D" w:rsidRDefault="002B1C5D" w:rsidP="00AE27A0">
      <w:pPr>
        <w:tabs>
          <w:tab w:val="left" w:pos="709"/>
        </w:tabs>
        <w:snapToGrid w:val="0"/>
        <w:spacing w:beforeLines="30" w:before="108" w:afterLines="30" w:after="108" w:line="500" w:lineRule="atLeast"/>
        <w:rPr>
          <w:rFonts w:ascii="全真特黑體" w:eastAsia="全真特黑體" w:hAnsi="Times New Roman" w:cs="Times New Roman"/>
          <w:sz w:val="28"/>
          <w:szCs w:val="28"/>
        </w:rPr>
      </w:pPr>
      <w:r w:rsidRPr="002B1C5D">
        <w:rPr>
          <w:rFonts w:ascii="全真特黑體" w:eastAsia="全真特黑體" w:hAnsi="微軟正黑體" w:cs="微軟正黑體" w:hint="eastAsia"/>
          <w:sz w:val="28"/>
          <w:szCs w:val="28"/>
        </w:rPr>
        <w:t>七</w:t>
      </w:r>
      <w:r w:rsidR="00C87F7F" w:rsidRPr="002B1C5D">
        <w:rPr>
          <w:rFonts w:ascii="全真特黑體" w:eastAsia="全真特黑體" w:hAnsi="新細明體" w:cs="Times New Roman" w:hint="eastAsia"/>
          <w:sz w:val="28"/>
          <w:szCs w:val="28"/>
        </w:rPr>
        <w:t>、</w:t>
      </w:r>
      <w:r w:rsidR="000F7E24" w:rsidRPr="002B1C5D">
        <w:rPr>
          <w:rFonts w:ascii="全真特黑體" w:eastAsia="全真特黑體" w:hAnsi="Times New Roman" w:cs="Times New Roman" w:hint="eastAsia"/>
          <w:sz w:val="28"/>
          <w:szCs w:val="28"/>
        </w:rPr>
        <w:t>參加對象：</w:t>
      </w:r>
    </w:p>
    <w:p w:rsidR="000F7E24" w:rsidRPr="00306D03" w:rsidRDefault="00C87F7F" w:rsidP="00306D03">
      <w:pPr>
        <w:tabs>
          <w:tab w:val="left" w:pos="709"/>
        </w:tabs>
        <w:snapToGrid w:val="0"/>
        <w:spacing w:line="400" w:lineRule="atLeas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</w:t>
      </w:r>
      <w:r w:rsidRPr="00BC3F3F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="009042E3" w:rsidRPr="00306D03">
        <w:rPr>
          <w:rFonts w:asciiTheme="majorEastAsia" w:eastAsiaTheme="majorEastAsia" w:hAnsiTheme="majorEastAsia" w:cs="Times New Roman" w:hint="eastAsia"/>
          <w:sz w:val="28"/>
          <w:szCs w:val="28"/>
        </w:rPr>
        <w:t>現任課外活動（指導）組同仁及優秀指（輔）導老師</w:t>
      </w:r>
    </w:p>
    <w:p w:rsidR="00BC3F3F" w:rsidRPr="002B1C5D" w:rsidRDefault="002B1C5D" w:rsidP="00AE27A0">
      <w:pPr>
        <w:tabs>
          <w:tab w:val="left" w:pos="709"/>
        </w:tabs>
        <w:snapToGrid w:val="0"/>
        <w:spacing w:beforeLines="30" w:before="108" w:afterLines="30" w:after="108" w:line="500" w:lineRule="atLeast"/>
        <w:rPr>
          <w:rFonts w:ascii="全真特黑體" w:eastAsia="全真特黑體" w:hAnsiTheme="majorEastAsia" w:cs="Times New Roman"/>
          <w:b/>
          <w:sz w:val="28"/>
          <w:szCs w:val="28"/>
        </w:rPr>
      </w:pPr>
      <w:r w:rsidRPr="002B1C5D">
        <w:rPr>
          <w:rFonts w:ascii="全真特黑體" w:eastAsia="全真特黑體" w:hAnsi="微軟正黑體" w:cs="微軟正黑體" w:hint="eastAsia"/>
          <w:b/>
          <w:sz w:val="28"/>
          <w:szCs w:val="28"/>
        </w:rPr>
        <w:t>八</w:t>
      </w:r>
      <w:r w:rsidR="00C87F7F" w:rsidRPr="002B1C5D">
        <w:rPr>
          <w:rFonts w:ascii="全真特黑體" w:eastAsia="全真特黑體" w:hAnsiTheme="majorEastAsia" w:cs="Times New Roman" w:hint="eastAsia"/>
          <w:b/>
          <w:sz w:val="28"/>
          <w:szCs w:val="28"/>
        </w:rPr>
        <w:t>、</w:t>
      </w:r>
      <w:r w:rsidR="000F7E24" w:rsidRPr="002B1C5D">
        <w:rPr>
          <w:rFonts w:ascii="全真特黑體" w:eastAsia="全真特黑體" w:hAnsiTheme="majorEastAsia" w:cs="Times New Roman" w:hint="eastAsia"/>
          <w:b/>
          <w:sz w:val="28"/>
          <w:szCs w:val="28"/>
        </w:rPr>
        <w:t>參加名額：</w:t>
      </w:r>
    </w:p>
    <w:p w:rsidR="000F7E24" w:rsidRPr="009042E3" w:rsidRDefault="00BC3F3F" w:rsidP="00306D03">
      <w:pPr>
        <w:tabs>
          <w:tab w:val="left" w:pos="709"/>
        </w:tabs>
        <w:snapToGrid w:val="0"/>
        <w:spacing w:line="400" w:lineRule="atLeast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Calibri" w:eastAsia="全真特黑體" w:hAnsi="Calibri" w:cs="Calibri" w:hint="eastAsia"/>
          <w:b/>
          <w:sz w:val="28"/>
          <w:szCs w:val="28"/>
        </w:rPr>
        <w:t xml:space="preserve">   </w:t>
      </w:r>
      <w:r w:rsidRPr="009042E3">
        <w:rPr>
          <w:rFonts w:ascii="Times New Roman" w:eastAsia="全真特黑體" w:hAnsi="Times New Roman" w:cs="Times New Roman"/>
          <w:b/>
          <w:sz w:val="28"/>
          <w:szCs w:val="28"/>
        </w:rPr>
        <w:t xml:space="preserve"> </w:t>
      </w:r>
      <w:r w:rsidR="009042E3" w:rsidRPr="009042E3">
        <w:rPr>
          <w:rFonts w:ascii="Times New Roman" w:eastAsiaTheme="majorEastAsia" w:hAnsi="Times New Roman" w:cs="Times New Roman"/>
          <w:sz w:val="28"/>
          <w:szCs w:val="28"/>
        </w:rPr>
        <w:t>3</w:t>
      </w:r>
      <w:r w:rsidR="000F7E24" w:rsidRPr="009042E3">
        <w:rPr>
          <w:rFonts w:ascii="Times New Roman" w:eastAsiaTheme="majorEastAsia" w:hAnsi="Times New Roman" w:cs="Times New Roman"/>
          <w:sz w:val="28"/>
          <w:szCs w:val="28"/>
        </w:rPr>
        <w:t>0</w:t>
      </w:r>
      <w:r w:rsidR="000F7E24" w:rsidRPr="009042E3">
        <w:rPr>
          <w:rFonts w:ascii="Times New Roman" w:eastAsiaTheme="majorEastAsia" w:hAnsi="Times New Roman" w:cs="Times New Roman"/>
          <w:sz w:val="28"/>
          <w:szCs w:val="28"/>
        </w:rPr>
        <w:t>名為</w:t>
      </w:r>
      <w:r w:rsidR="009042E3" w:rsidRPr="009042E3">
        <w:rPr>
          <w:rFonts w:ascii="Times New Roman" w:eastAsiaTheme="majorEastAsia" w:hAnsi="Times New Roman" w:cs="Times New Roman"/>
          <w:sz w:val="28"/>
          <w:szCs w:val="28"/>
        </w:rPr>
        <w:t>原則</w:t>
      </w:r>
      <w:r w:rsidR="000F7E24" w:rsidRPr="009042E3">
        <w:rPr>
          <w:rFonts w:ascii="Times New Roman" w:eastAsiaTheme="majorEastAsia" w:hAnsi="Times New Roman" w:cs="Times New Roman"/>
          <w:sz w:val="28"/>
          <w:szCs w:val="28"/>
        </w:rPr>
        <w:t>（報名人數超過</w:t>
      </w:r>
      <w:r w:rsidR="009042E3" w:rsidRPr="009042E3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0F7E24" w:rsidRPr="009042E3">
        <w:rPr>
          <w:rFonts w:ascii="Times New Roman" w:eastAsiaTheme="majorEastAsia" w:hAnsi="Times New Roman" w:cs="Times New Roman"/>
          <w:sz w:val="28"/>
          <w:szCs w:val="28"/>
        </w:rPr>
        <w:t>0</w:t>
      </w:r>
      <w:r w:rsidR="000F7E24" w:rsidRPr="009042E3">
        <w:rPr>
          <w:rFonts w:ascii="Times New Roman" w:eastAsiaTheme="majorEastAsia" w:hAnsi="Times New Roman" w:cs="Times New Roman"/>
          <w:sz w:val="28"/>
          <w:szCs w:val="28"/>
        </w:rPr>
        <w:t>名以上才開班）</w:t>
      </w:r>
    </w:p>
    <w:p w:rsidR="00BC3F3F" w:rsidRPr="002B1C5D" w:rsidRDefault="002B1C5D" w:rsidP="00AE27A0">
      <w:pPr>
        <w:tabs>
          <w:tab w:val="left" w:pos="709"/>
        </w:tabs>
        <w:snapToGrid w:val="0"/>
        <w:spacing w:beforeLines="30" w:before="108" w:afterLines="30" w:after="108" w:line="500" w:lineRule="atLeast"/>
        <w:rPr>
          <w:rFonts w:ascii="全真特黑體" w:eastAsia="全真特黑體" w:hAnsiTheme="majorEastAsia" w:cs="Times New Roman"/>
          <w:sz w:val="28"/>
          <w:szCs w:val="28"/>
        </w:rPr>
      </w:pPr>
      <w:r w:rsidRPr="002B1C5D">
        <w:rPr>
          <w:rFonts w:ascii="全真特黑體" w:eastAsia="全真特黑體" w:hAnsi="微軟正黑體" w:cs="微軟正黑體" w:hint="eastAsia"/>
          <w:sz w:val="28"/>
          <w:szCs w:val="28"/>
        </w:rPr>
        <w:t>九</w:t>
      </w:r>
      <w:r w:rsidR="00BC3F3F" w:rsidRPr="002B1C5D">
        <w:rPr>
          <w:rFonts w:ascii="全真特黑體" w:eastAsia="全真特黑體" w:hAnsi="新細明體" w:cs="微軟正黑體" w:hint="eastAsia"/>
          <w:sz w:val="28"/>
          <w:szCs w:val="28"/>
        </w:rPr>
        <w:t>、</w:t>
      </w:r>
      <w:r w:rsidR="000F7E24" w:rsidRPr="002B1C5D">
        <w:rPr>
          <w:rFonts w:ascii="全真特黑體" w:eastAsia="全真特黑體" w:hAnsiTheme="majorEastAsia" w:cs="Times New Roman" w:hint="eastAsia"/>
          <w:sz w:val="28"/>
          <w:szCs w:val="28"/>
        </w:rPr>
        <w:t>報名日期：</w:t>
      </w:r>
    </w:p>
    <w:p w:rsidR="000F7E24" w:rsidRDefault="00BC3F3F" w:rsidP="00E52734">
      <w:pPr>
        <w:tabs>
          <w:tab w:val="left" w:pos="709"/>
        </w:tabs>
        <w:snapToGrid w:val="0"/>
        <w:spacing w:line="400" w:lineRule="atLeast"/>
        <w:ind w:left="560" w:hangingChars="200" w:hanging="560"/>
        <w:rPr>
          <w:rFonts w:ascii="Times New Roman" w:eastAsia="細明體" w:hAnsi="Times New Roman" w:cs="Times New Roman"/>
          <w:sz w:val="28"/>
          <w:szCs w:val="28"/>
        </w:rPr>
      </w:pPr>
      <w:r>
        <w:rPr>
          <w:rFonts w:ascii="Calibri" w:eastAsia="全真特黑體" w:hAnsi="Calibri" w:cs="Calibri" w:hint="eastAsia"/>
          <w:b/>
          <w:sz w:val="28"/>
          <w:szCs w:val="28"/>
        </w:rPr>
        <w:t xml:space="preserve">    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即日起至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10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4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年</w:t>
      </w:r>
      <w:r w:rsidR="009042E3">
        <w:rPr>
          <w:rFonts w:ascii="Times New Roman" w:eastAsiaTheme="majorEastAsia" w:hAnsi="Times New Roman" w:cs="Times New Roman" w:hint="eastAsia"/>
          <w:sz w:val="28"/>
          <w:szCs w:val="28"/>
        </w:rPr>
        <w:t>7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月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3</w:t>
      </w:r>
      <w:r w:rsidR="000F7E24" w:rsidRPr="00BC3F3F">
        <w:rPr>
          <w:rFonts w:ascii="Times New Roman" w:eastAsiaTheme="majorEastAsia" w:hAnsi="Times New Roman" w:cs="Times New Roman"/>
          <w:sz w:val="28"/>
          <w:szCs w:val="28"/>
        </w:rPr>
        <w:t>日前</w:t>
      </w:r>
      <w:r w:rsidR="009042E3">
        <w:rPr>
          <w:rFonts w:ascii="Times New Roman" w:eastAsiaTheme="majorEastAsia" w:hAnsi="Times New Roman" w:cs="Times New Roman" w:hint="eastAsia"/>
          <w:sz w:val="28"/>
          <w:szCs w:val="28"/>
        </w:rPr>
        <w:t>，請將報名表回寄</w:t>
      </w:r>
      <w:r w:rsidR="009042E3">
        <w:rPr>
          <w:rFonts w:ascii="Times New Roman" w:eastAsiaTheme="majorEastAsia" w:hAnsi="Times New Roman" w:cs="Times New Roman" w:hint="eastAsia"/>
          <w:sz w:val="28"/>
          <w:szCs w:val="28"/>
        </w:rPr>
        <w:t>chain@scu.</w:t>
      </w:r>
      <w:r w:rsidR="009042E3">
        <w:rPr>
          <w:rFonts w:ascii="Times New Roman" w:eastAsiaTheme="majorEastAsia" w:hAnsi="Times New Roman" w:cs="Times New Roman"/>
          <w:sz w:val="28"/>
          <w:szCs w:val="28"/>
        </w:rPr>
        <w:t>edu.tw</w:t>
      </w:r>
      <w:proofErr w:type="gramStart"/>
      <w:r w:rsidR="009042E3" w:rsidRPr="00BD4EA5">
        <w:rPr>
          <w:rFonts w:ascii="Times New Roman" w:eastAsia="細明體" w:hAnsi="Times New Roman" w:cs="Times New Roman"/>
          <w:sz w:val="28"/>
          <w:szCs w:val="28"/>
        </w:rPr>
        <w:t>（</w:t>
      </w:r>
      <w:proofErr w:type="gramEnd"/>
      <w:r w:rsidR="009042E3">
        <w:rPr>
          <w:rFonts w:ascii="Times New Roman" w:eastAsia="細明體" w:hAnsi="Times New Roman" w:cs="Times New Roman" w:hint="eastAsia"/>
          <w:sz w:val="28"/>
          <w:szCs w:val="28"/>
        </w:rPr>
        <w:t>標題：社團經營師第</w:t>
      </w:r>
      <w:r w:rsidR="009042E3">
        <w:rPr>
          <w:rFonts w:ascii="Times New Roman" w:eastAsia="細明體" w:hAnsi="Times New Roman" w:cs="Times New Roman" w:hint="eastAsia"/>
          <w:sz w:val="28"/>
          <w:szCs w:val="28"/>
        </w:rPr>
        <w:t>1</w:t>
      </w:r>
      <w:r w:rsidR="009042E3">
        <w:rPr>
          <w:rFonts w:ascii="Times New Roman" w:eastAsia="細明體" w:hAnsi="Times New Roman" w:cs="Times New Roman"/>
          <w:sz w:val="28"/>
          <w:szCs w:val="28"/>
        </w:rPr>
        <w:t>0</w:t>
      </w:r>
      <w:r w:rsidR="009042E3">
        <w:rPr>
          <w:rFonts w:ascii="Times New Roman" w:eastAsia="細明體" w:hAnsi="Times New Roman" w:cs="Times New Roman" w:hint="eastAsia"/>
          <w:sz w:val="28"/>
          <w:szCs w:val="28"/>
        </w:rPr>
        <w:t>期教師班</w:t>
      </w:r>
      <w:proofErr w:type="gramStart"/>
      <w:r w:rsidR="009042E3" w:rsidRPr="00BD4EA5">
        <w:rPr>
          <w:rFonts w:ascii="Times New Roman" w:eastAsia="細明體" w:hAnsi="Times New Roman" w:cs="Times New Roman"/>
          <w:sz w:val="28"/>
          <w:szCs w:val="28"/>
        </w:rPr>
        <w:t>）</w:t>
      </w:r>
      <w:proofErr w:type="gramEnd"/>
    </w:p>
    <w:p w:rsidR="0039663C" w:rsidRPr="002B1C5D" w:rsidRDefault="002B1C5D" w:rsidP="00AE27A0">
      <w:pPr>
        <w:tabs>
          <w:tab w:val="left" w:pos="709"/>
        </w:tabs>
        <w:snapToGrid w:val="0"/>
        <w:spacing w:beforeLines="30" w:before="108" w:afterLines="30" w:after="108" w:line="500" w:lineRule="atLeast"/>
        <w:ind w:left="560" w:hangingChars="200" w:hanging="560"/>
        <w:rPr>
          <w:rFonts w:ascii="全真特黑體" w:eastAsia="全真特黑體" w:hAnsi="Times New Roman" w:cs="Times New Roman"/>
          <w:sz w:val="28"/>
          <w:szCs w:val="28"/>
        </w:rPr>
      </w:pPr>
      <w:r w:rsidRPr="002B1C5D">
        <w:rPr>
          <w:rFonts w:ascii="全真特黑體" w:eastAsia="全真特黑體" w:hAnsi="微軟正黑體" w:cs="微軟正黑體" w:hint="eastAsia"/>
          <w:sz w:val="28"/>
          <w:szCs w:val="28"/>
        </w:rPr>
        <w:t>十</w:t>
      </w:r>
      <w:r w:rsidR="0039663C" w:rsidRPr="002B1C5D">
        <w:rPr>
          <w:rFonts w:ascii="全真特黑體" w:eastAsia="全真特黑體" w:hAnsi="Times New Roman" w:cs="Times New Roman" w:hint="eastAsia"/>
          <w:sz w:val="28"/>
          <w:szCs w:val="28"/>
        </w:rPr>
        <w:t>、聯絡人：</w:t>
      </w:r>
    </w:p>
    <w:p w:rsidR="00306D03" w:rsidRPr="00F55CDD" w:rsidRDefault="0039663C" w:rsidP="00306D03">
      <w:pPr>
        <w:tabs>
          <w:tab w:val="left" w:pos="709"/>
        </w:tabs>
        <w:snapToGrid w:val="0"/>
        <w:spacing w:line="400" w:lineRule="atLeast"/>
        <w:ind w:left="560" w:hangingChars="200" w:hanging="560"/>
        <w:rPr>
          <w:rFonts w:ascii="Times New Roman" w:eastAsiaTheme="majorEastAsia" w:hAnsi="Times New Roman" w:cs="Times New Roman"/>
          <w:szCs w:val="24"/>
        </w:rPr>
      </w:pPr>
      <w:r>
        <w:rPr>
          <w:rFonts w:ascii="Calibri" w:eastAsia="全真特黑體" w:hAnsi="Calibri" w:cs="Calibri" w:hint="eastAsia"/>
          <w:sz w:val="28"/>
          <w:szCs w:val="28"/>
        </w:rPr>
        <w:t xml:space="preserve">   </w:t>
      </w:r>
      <w:r w:rsidRPr="0039663C">
        <w:rPr>
          <w:rFonts w:asciiTheme="majorEastAsia" w:eastAsiaTheme="majorEastAsia" w:hAnsiTheme="majorEastAsia" w:cs="Calibri" w:hint="eastAsia"/>
          <w:sz w:val="28"/>
          <w:szCs w:val="28"/>
        </w:rPr>
        <w:t xml:space="preserve"> </w:t>
      </w:r>
      <w:r w:rsidRPr="00F55CDD">
        <w:rPr>
          <w:rFonts w:asciiTheme="majorEastAsia" w:eastAsiaTheme="majorEastAsia" w:hAnsiTheme="majorEastAsia" w:cs="微軟正黑體" w:hint="eastAsia"/>
          <w:sz w:val="28"/>
          <w:szCs w:val="28"/>
        </w:rPr>
        <w:t>理事長 蔡志賢</w:t>
      </w:r>
      <w:r w:rsidRPr="00F55CD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F55CDD">
        <w:rPr>
          <w:rFonts w:ascii="Times New Roman" w:eastAsiaTheme="majorEastAsia" w:hAnsi="Times New Roman" w:cs="Times New Roman"/>
          <w:szCs w:val="24"/>
        </w:rPr>
        <w:t>02-28819471-5421</w:t>
      </w:r>
      <w:r w:rsidR="00F55CDD">
        <w:rPr>
          <w:rFonts w:ascii="Times New Roman" w:eastAsiaTheme="majorEastAsia" w:hAnsi="Times New Roman" w:cs="Times New Roman" w:hint="eastAsia"/>
          <w:szCs w:val="24"/>
        </w:rPr>
        <w:t xml:space="preserve"> </w:t>
      </w:r>
      <w:r w:rsidR="00306D03" w:rsidRPr="00F55CDD">
        <w:rPr>
          <w:rFonts w:asciiTheme="majorEastAsia" w:eastAsiaTheme="majorEastAsia" w:hAnsiTheme="majorEastAsia" w:cs="微軟正黑體" w:hint="eastAsia"/>
          <w:sz w:val="28"/>
          <w:szCs w:val="28"/>
        </w:rPr>
        <w:t xml:space="preserve">秘書長 </w:t>
      </w:r>
      <w:proofErr w:type="gramStart"/>
      <w:r w:rsidR="00306D03" w:rsidRPr="00F55CDD">
        <w:rPr>
          <w:rFonts w:asciiTheme="majorEastAsia" w:eastAsiaTheme="majorEastAsia" w:hAnsiTheme="majorEastAsia" w:cs="微軟正黑體" w:hint="eastAsia"/>
          <w:sz w:val="28"/>
          <w:szCs w:val="28"/>
        </w:rPr>
        <w:t>葉承靈</w:t>
      </w:r>
      <w:proofErr w:type="gramEnd"/>
      <w:r w:rsidR="00306D03" w:rsidRPr="00F55CD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06D03" w:rsidRPr="00F55CDD">
        <w:rPr>
          <w:rFonts w:ascii="Times New Roman" w:eastAsiaTheme="majorEastAsia" w:hAnsi="Times New Roman" w:cs="Times New Roman"/>
          <w:szCs w:val="24"/>
        </w:rPr>
        <w:t>02-28819471-542</w:t>
      </w:r>
      <w:r w:rsidR="00306D03" w:rsidRPr="00F55CDD">
        <w:rPr>
          <w:rFonts w:ascii="Times New Roman" w:eastAsiaTheme="majorEastAsia" w:hAnsi="Times New Roman" w:cs="Times New Roman" w:hint="eastAsia"/>
          <w:szCs w:val="24"/>
        </w:rPr>
        <w:t>4</w:t>
      </w:r>
    </w:p>
    <w:p w:rsidR="000F7E24" w:rsidRPr="002B1C5D" w:rsidRDefault="00BC3F3F" w:rsidP="00AE27A0">
      <w:pPr>
        <w:tabs>
          <w:tab w:val="left" w:pos="709"/>
        </w:tabs>
        <w:snapToGrid w:val="0"/>
        <w:spacing w:beforeLines="30" w:before="108" w:afterLines="30" w:after="108" w:line="500" w:lineRule="atLeast"/>
        <w:rPr>
          <w:rFonts w:ascii="全真特黑體" w:eastAsia="全真特黑體" w:hAnsi="Times New Roman" w:cs="Times New Roman"/>
          <w:sz w:val="28"/>
          <w:szCs w:val="28"/>
        </w:rPr>
      </w:pPr>
      <w:r w:rsidRPr="002B1C5D">
        <w:rPr>
          <w:rFonts w:ascii="全真特黑體" w:eastAsia="全真特黑體" w:hAnsi="Times New Roman" w:cs="Times New Roman" w:hint="eastAsia"/>
          <w:sz w:val="28"/>
          <w:szCs w:val="28"/>
        </w:rPr>
        <w:t>十</w:t>
      </w:r>
      <w:r w:rsidR="002B1C5D" w:rsidRPr="002B1C5D">
        <w:rPr>
          <w:rFonts w:ascii="全真特黑體" w:eastAsia="全真特黑體" w:hAnsi="微軟正黑體" w:cs="微軟正黑體" w:hint="eastAsia"/>
          <w:sz w:val="28"/>
          <w:szCs w:val="28"/>
        </w:rPr>
        <w:t>一</w:t>
      </w:r>
      <w:r w:rsidRPr="002B1C5D">
        <w:rPr>
          <w:rFonts w:ascii="全真特黑體" w:eastAsia="全真特黑體" w:hAnsi="Times New Roman" w:cs="Times New Roman" w:hint="eastAsia"/>
          <w:sz w:val="28"/>
          <w:szCs w:val="28"/>
        </w:rPr>
        <w:t>、</w:t>
      </w:r>
      <w:r w:rsidR="000F7E24" w:rsidRPr="002B1C5D">
        <w:rPr>
          <w:rFonts w:ascii="全真特黑體" w:eastAsia="全真特黑體" w:hAnsi="Times New Roman" w:cs="Times New Roman" w:hint="eastAsia"/>
          <w:sz w:val="28"/>
          <w:szCs w:val="28"/>
        </w:rPr>
        <w:t>學分班費用：</w:t>
      </w:r>
    </w:p>
    <w:p w:rsidR="00BC3F3F" w:rsidRPr="00BC3F3F" w:rsidRDefault="00BC3F3F" w:rsidP="00306D03">
      <w:pPr>
        <w:tabs>
          <w:tab w:val="left" w:pos="709"/>
        </w:tabs>
        <w:snapToGrid w:val="0"/>
        <w:spacing w:line="400" w:lineRule="atLeast"/>
        <w:rPr>
          <w:rFonts w:ascii="Times New Roman" w:eastAsia="細明體" w:hAnsi="Times New Roman" w:cs="Times New Roman"/>
          <w:sz w:val="28"/>
          <w:szCs w:val="28"/>
        </w:rPr>
      </w:pPr>
      <w:r w:rsidRPr="00BC3F3F">
        <w:rPr>
          <w:rFonts w:ascii="Times New Roman" w:eastAsia="細明體" w:hAnsi="Times New Roman" w:cs="Times New Roman"/>
          <w:sz w:val="28"/>
          <w:szCs w:val="28"/>
        </w:rPr>
        <w:t>（一）一般學員</w:t>
      </w:r>
      <w:r w:rsidRPr="00BC3F3F">
        <w:rPr>
          <w:rFonts w:ascii="Times New Roman" w:eastAsia="新細明體" w:hAnsi="Times New Roman" w:cs="Times New Roman"/>
          <w:sz w:val="28"/>
          <w:szCs w:val="28"/>
        </w:rPr>
        <w:t>：</w:t>
      </w:r>
      <w:r w:rsidRPr="00BC3F3F">
        <w:rPr>
          <w:rFonts w:ascii="Times New Roman" w:eastAsia="細明體" w:hAnsi="Times New Roman" w:cs="Times New Roman"/>
          <w:sz w:val="28"/>
          <w:szCs w:val="28"/>
        </w:rPr>
        <w:t>新台幣</w:t>
      </w:r>
      <w:r w:rsidRPr="00BC3F3F">
        <w:rPr>
          <w:rFonts w:ascii="Times New Roman" w:eastAsia="細明體" w:hAnsi="Times New Roman" w:cs="Times New Roman"/>
          <w:sz w:val="28"/>
          <w:szCs w:val="28"/>
        </w:rPr>
        <w:t>4,500</w:t>
      </w:r>
      <w:r w:rsidRPr="00BC3F3F">
        <w:rPr>
          <w:rFonts w:ascii="Times New Roman" w:eastAsia="細明體" w:hAnsi="Times New Roman" w:cs="Times New Roman"/>
          <w:sz w:val="28"/>
          <w:szCs w:val="28"/>
        </w:rPr>
        <w:t>元</w:t>
      </w:r>
    </w:p>
    <w:p w:rsidR="00104E41" w:rsidRDefault="00BC3F3F" w:rsidP="00306D03">
      <w:pPr>
        <w:tabs>
          <w:tab w:val="left" w:pos="709"/>
        </w:tabs>
        <w:snapToGrid w:val="0"/>
        <w:spacing w:line="400" w:lineRule="atLeast"/>
        <w:rPr>
          <w:rFonts w:ascii="Times New Roman" w:eastAsia="細明體" w:hAnsi="Times New Roman" w:cs="Times New Roman"/>
          <w:sz w:val="28"/>
          <w:szCs w:val="28"/>
        </w:rPr>
      </w:pPr>
      <w:r w:rsidRPr="00BC3F3F">
        <w:rPr>
          <w:rFonts w:ascii="Times New Roman" w:eastAsia="細明體" w:hAnsi="Times New Roman" w:cs="Times New Roman"/>
          <w:sz w:val="28"/>
          <w:szCs w:val="28"/>
        </w:rPr>
        <w:t>（二）會員學校優惠價</w:t>
      </w:r>
      <w:r w:rsidRPr="00BC3F3F">
        <w:rPr>
          <w:rFonts w:ascii="Times New Roman" w:eastAsia="新細明體" w:hAnsi="Times New Roman" w:cs="Times New Roman"/>
          <w:sz w:val="28"/>
          <w:szCs w:val="28"/>
        </w:rPr>
        <w:t>：</w:t>
      </w:r>
      <w:r w:rsidRPr="00BC3F3F">
        <w:rPr>
          <w:rFonts w:ascii="Times New Roman" w:eastAsia="細明體" w:hAnsi="Times New Roman" w:cs="Times New Roman"/>
          <w:sz w:val="28"/>
          <w:szCs w:val="28"/>
        </w:rPr>
        <w:t>新台幣</w:t>
      </w:r>
      <w:r w:rsidRPr="00BC3F3F">
        <w:rPr>
          <w:rFonts w:ascii="Times New Roman" w:eastAsia="細明體" w:hAnsi="Times New Roman" w:cs="Times New Roman"/>
          <w:sz w:val="28"/>
          <w:szCs w:val="28"/>
        </w:rPr>
        <w:t>4,000</w:t>
      </w:r>
      <w:r w:rsidRPr="00BC3F3F">
        <w:rPr>
          <w:rFonts w:ascii="Times New Roman" w:eastAsia="細明體" w:hAnsi="Times New Roman" w:cs="Times New Roman"/>
          <w:sz w:val="28"/>
          <w:szCs w:val="28"/>
        </w:rPr>
        <w:t>元</w:t>
      </w:r>
      <w:proofErr w:type="gramStart"/>
      <w:r w:rsidRPr="00BC3F3F">
        <w:rPr>
          <w:rFonts w:ascii="Times New Roman" w:eastAsia="細明體" w:hAnsi="Times New Roman" w:cs="Times New Roman"/>
          <w:sz w:val="28"/>
          <w:szCs w:val="28"/>
        </w:rPr>
        <w:t>（</w:t>
      </w:r>
      <w:proofErr w:type="gramEnd"/>
      <w:r w:rsidRPr="00BC3F3F">
        <w:rPr>
          <w:rFonts w:ascii="Times New Roman" w:eastAsia="細明體" w:hAnsi="Times New Roman" w:cs="Times New Roman"/>
          <w:sz w:val="28"/>
          <w:szCs w:val="28"/>
        </w:rPr>
        <w:t>繳交本會</w:t>
      </w:r>
      <w:proofErr w:type="gramStart"/>
      <w:r w:rsidRPr="00BC3F3F">
        <w:rPr>
          <w:rFonts w:ascii="Times New Roman" w:eastAsia="細明體" w:hAnsi="Times New Roman" w:cs="Times New Roman"/>
          <w:sz w:val="28"/>
          <w:szCs w:val="28"/>
        </w:rPr>
        <w:t>104</w:t>
      </w:r>
      <w:proofErr w:type="gramEnd"/>
      <w:r w:rsidRPr="00BC3F3F">
        <w:rPr>
          <w:rFonts w:ascii="Times New Roman" w:eastAsia="細明體" w:hAnsi="Times New Roman" w:cs="Times New Roman"/>
          <w:sz w:val="28"/>
          <w:szCs w:val="28"/>
        </w:rPr>
        <w:t>年度團體</w:t>
      </w:r>
    </w:p>
    <w:p w:rsidR="00BC3F3F" w:rsidRPr="00BC3F3F" w:rsidRDefault="00104E41" w:rsidP="00306D03">
      <w:pPr>
        <w:tabs>
          <w:tab w:val="left" w:pos="709"/>
        </w:tabs>
        <w:snapToGrid w:val="0"/>
        <w:spacing w:line="400" w:lineRule="atLeast"/>
        <w:rPr>
          <w:rFonts w:ascii="Times New Roman" w:eastAsia="細明體" w:hAnsi="Times New Roman" w:cs="Times New Roman"/>
          <w:sz w:val="28"/>
          <w:szCs w:val="28"/>
        </w:rPr>
      </w:pPr>
      <w:r>
        <w:rPr>
          <w:rFonts w:ascii="Times New Roman" w:eastAsia="細明體" w:hAnsi="Times New Roman" w:cs="Times New Roman" w:hint="eastAsia"/>
          <w:sz w:val="28"/>
          <w:szCs w:val="28"/>
        </w:rPr>
        <w:t xml:space="preserve">      </w:t>
      </w:r>
      <w:r w:rsidR="00BC3F3F" w:rsidRPr="00BC3F3F">
        <w:rPr>
          <w:rFonts w:ascii="Times New Roman" w:eastAsia="細明體" w:hAnsi="Times New Roman" w:cs="Times New Roman"/>
          <w:sz w:val="28"/>
          <w:szCs w:val="28"/>
        </w:rPr>
        <w:t>會費學校之學生適用</w:t>
      </w:r>
      <w:r w:rsidR="00BC3F3F" w:rsidRPr="00BC3F3F">
        <w:rPr>
          <w:rFonts w:ascii="Times New Roman" w:eastAsia="新細明體" w:hAnsi="Times New Roman" w:cs="Times New Roman"/>
          <w:sz w:val="28"/>
          <w:szCs w:val="28"/>
        </w:rPr>
        <w:t>，會員學校名單如附件</w:t>
      </w:r>
      <w:proofErr w:type="gramStart"/>
      <w:r w:rsidR="00BC3F3F" w:rsidRPr="00BC3F3F">
        <w:rPr>
          <w:rFonts w:ascii="Times New Roman" w:eastAsia="細明體" w:hAnsi="Times New Roman" w:cs="Times New Roman"/>
          <w:sz w:val="28"/>
          <w:szCs w:val="28"/>
        </w:rPr>
        <w:t>）</w:t>
      </w:r>
      <w:proofErr w:type="gramEnd"/>
    </w:p>
    <w:p w:rsidR="00BC3F3F" w:rsidRPr="00BC3F3F" w:rsidRDefault="00BC3F3F" w:rsidP="00306D03">
      <w:pPr>
        <w:tabs>
          <w:tab w:val="left" w:pos="709"/>
        </w:tabs>
        <w:snapToGrid w:val="0"/>
        <w:spacing w:line="400" w:lineRule="atLeast"/>
        <w:rPr>
          <w:rFonts w:ascii="Times New Roman" w:eastAsia="細明體" w:hAnsi="Times New Roman" w:cs="Times New Roman"/>
          <w:sz w:val="28"/>
          <w:szCs w:val="28"/>
        </w:rPr>
      </w:pPr>
      <w:r w:rsidRPr="00BC3F3F">
        <w:rPr>
          <w:rFonts w:ascii="Times New Roman" w:eastAsia="細明體" w:hAnsi="Times New Roman" w:cs="Times New Roman"/>
          <w:sz w:val="28"/>
          <w:szCs w:val="28"/>
        </w:rPr>
        <w:t xml:space="preserve">      </w:t>
      </w:r>
      <w:r w:rsidRPr="00BC3F3F">
        <w:rPr>
          <w:rFonts w:ascii="Times New Roman" w:eastAsia="細明體" w:hAnsi="Times New Roman" w:cs="Times New Roman"/>
          <w:sz w:val="28"/>
          <w:szCs w:val="28"/>
        </w:rPr>
        <w:t>備註</w:t>
      </w:r>
      <w:r w:rsidRPr="00BC3F3F">
        <w:rPr>
          <w:rFonts w:ascii="Times New Roman" w:eastAsia="新細明體" w:hAnsi="Times New Roman" w:cs="Times New Roman"/>
          <w:sz w:val="28"/>
          <w:szCs w:val="28"/>
        </w:rPr>
        <w:t>：</w:t>
      </w:r>
      <w:r w:rsidRPr="00BC3F3F">
        <w:rPr>
          <w:rFonts w:ascii="Times New Roman" w:eastAsia="細明體" w:hAnsi="Times New Roman" w:cs="Times New Roman"/>
          <w:sz w:val="28"/>
          <w:szCs w:val="28"/>
        </w:rPr>
        <w:t>上課期間交通</w:t>
      </w:r>
      <w:r w:rsidRPr="00BC3F3F">
        <w:rPr>
          <w:rFonts w:ascii="Times New Roman" w:eastAsia="新細明體" w:hAnsi="Times New Roman" w:cs="Times New Roman"/>
          <w:sz w:val="28"/>
          <w:szCs w:val="28"/>
        </w:rPr>
        <w:t>、</w:t>
      </w:r>
      <w:r w:rsidRPr="00BC3F3F">
        <w:rPr>
          <w:rFonts w:ascii="Times New Roman" w:eastAsia="細明體" w:hAnsi="Times New Roman" w:cs="Times New Roman"/>
          <w:sz w:val="28"/>
          <w:szCs w:val="28"/>
        </w:rPr>
        <w:t>食宿請自理</w:t>
      </w:r>
      <w:r w:rsidRPr="00BC3F3F">
        <w:rPr>
          <w:rFonts w:ascii="Times New Roman" w:eastAsia="細明體" w:hAnsi="Times New Roman" w:cs="Times New Roman"/>
          <w:sz w:val="28"/>
          <w:szCs w:val="28"/>
        </w:rPr>
        <w:t xml:space="preserve"> </w:t>
      </w:r>
    </w:p>
    <w:p w:rsidR="000F7E24" w:rsidRPr="002B1C5D" w:rsidRDefault="00BC3F3F" w:rsidP="00AE27A0">
      <w:pPr>
        <w:tabs>
          <w:tab w:val="left" w:pos="709"/>
        </w:tabs>
        <w:snapToGrid w:val="0"/>
        <w:spacing w:beforeLines="30" w:before="108" w:afterLines="30" w:after="108" w:line="500" w:lineRule="atLeast"/>
        <w:rPr>
          <w:rFonts w:ascii="全真特黑體" w:eastAsia="全真特黑體" w:hAnsiTheme="majorEastAsia" w:cs="Times New Roman"/>
          <w:sz w:val="28"/>
          <w:szCs w:val="28"/>
        </w:rPr>
      </w:pPr>
      <w:r w:rsidRPr="002B1C5D">
        <w:rPr>
          <w:rFonts w:ascii="全真特黑體" w:eastAsia="全真特黑體" w:hAnsi="微軟正黑體" w:cs="微軟正黑體" w:hint="eastAsia"/>
          <w:sz w:val="28"/>
          <w:szCs w:val="28"/>
        </w:rPr>
        <w:t>十</w:t>
      </w:r>
      <w:r w:rsidR="002B1C5D" w:rsidRPr="002B1C5D">
        <w:rPr>
          <w:rFonts w:ascii="全真特黑體" w:eastAsia="全真特黑體" w:hAnsi="微軟正黑體" w:cs="微軟正黑體" w:hint="eastAsia"/>
          <w:sz w:val="28"/>
          <w:szCs w:val="28"/>
        </w:rPr>
        <w:t>二</w:t>
      </w:r>
      <w:r w:rsidRPr="002B1C5D">
        <w:rPr>
          <w:rFonts w:ascii="全真特黑體" w:eastAsia="全真特黑體" w:hAnsi="新細明體" w:cs="微軟正黑體" w:hint="eastAsia"/>
          <w:sz w:val="28"/>
          <w:szCs w:val="28"/>
        </w:rPr>
        <w:t>、</w:t>
      </w:r>
      <w:r w:rsidR="000F7E24" w:rsidRPr="002B1C5D">
        <w:rPr>
          <w:rFonts w:ascii="全真特黑體" w:eastAsia="全真特黑體" w:hAnsiTheme="majorEastAsia" w:cs="Times New Roman" w:hint="eastAsia"/>
          <w:sz w:val="28"/>
          <w:szCs w:val="28"/>
        </w:rPr>
        <w:t>獲頒社團經營師</w:t>
      </w:r>
      <w:r w:rsidRPr="002B1C5D">
        <w:rPr>
          <w:rFonts w:ascii="全真特黑體" w:eastAsia="全真特黑體" w:hAnsi="Calibri" w:cs="Calibri" w:hint="eastAsia"/>
          <w:sz w:val="28"/>
          <w:szCs w:val="28"/>
        </w:rPr>
        <w:t xml:space="preserve"> </w:t>
      </w:r>
      <w:r w:rsidRPr="002B1C5D">
        <w:rPr>
          <w:rFonts w:ascii="全真特黑體" w:eastAsia="全真特黑體" w:hAnsi="新細明體" w:cs="Times New Roman" w:hint="eastAsia"/>
          <w:sz w:val="28"/>
          <w:szCs w:val="28"/>
        </w:rPr>
        <w:t xml:space="preserve">| </w:t>
      </w:r>
      <w:r w:rsidR="000F7E24" w:rsidRPr="002B1C5D">
        <w:rPr>
          <w:rFonts w:ascii="全真特黑體" w:eastAsia="全真特黑體" w:hAnsiTheme="majorEastAsia" w:cs="Times New Roman" w:hint="eastAsia"/>
          <w:sz w:val="28"/>
          <w:szCs w:val="28"/>
        </w:rPr>
        <w:t>證書規則：</w:t>
      </w:r>
    </w:p>
    <w:p w:rsidR="000F7E24" w:rsidRPr="00C87F7F" w:rsidRDefault="00BC3F3F" w:rsidP="00306D03">
      <w:pPr>
        <w:snapToGrid w:val="0"/>
        <w:spacing w:line="400" w:lineRule="atLeast"/>
        <w:ind w:left="17"/>
        <w:rPr>
          <w:rFonts w:asciiTheme="majorEastAsia" w:eastAsiaTheme="majorEastAsia" w:hAnsiTheme="majorEastAsia" w:cs="Times New Roman"/>
          <w:szCs w:val="24"/>
        </w:rPr>
      </w:pPr>
      <w:r>
        <w:rPr>
          <w:rFonts w:ascii="細明體" w:eastAsia="細明體" w:hAnsi="細明體" w:cs="Times New Roman" w:hint="eastAsia"/>
          <w:szCs w:val="24"/>
        </w:rPr>
        <w:t>（一）</w:t>
      </w:r>
      <w:r w:rsidR="000F7E24" w:rsidRPr="00C87F7F">
        <w:rPr>
          <w:rFonts w:asciiTheme="majorEastAsia" w:eastAsiaTheme="majorEastAsia" w:hAnsiTheme="majorEastAsia" w:cs="Times New Roman"/>
          <w:szCs w:val="24"/>
        </w:rPr>
        <w:t>行前作業合格</w:t>
      </w:r>
    </w:p>
    <w:p w:rsidR="000F7E24" w:rsidRPr="00C87F7F" w:rsidRDefault="00BC3F3F" w:rsidP="00306D03">
      <w:pPr>
        <w:snapToGrid w:val="0"/>
        <w:spacing w:line="400" w:lineRule="atLeast"/>
        <w:ind w:left="17"/>
        <w:rPr>
          <w:rFonts w:asciiTheme="majorEastAsia" w:eastAsiaTheme="majorEastAsia" w:hAnsiTheme="majorEastAsia" w:cs="Times New Roman"/>
          <w:szCs w:val="24"/>
        </w:rPr>
      </w:pPr>
      <w:r>
        <w:rPr>
          <w:rFonts w:ascii="細明體" w:eastAsia="細明體" w:hAnsi="細明體" w:cs="Times New Roman" w:hint="eastAsia"/>
          <w:szCs w:val="24"/>
        </w:rPr>
        <w:t>（二）</w:t>
      </w:r>
      <w:r w:rsidR="000F7E24" w:rsidRPr="00C87F7F">
        <w:rPr>
          <w:rFonts w:asciiTheme="majorEastAsia" w:eastAsiaTheme="majorEastAsia" w:hAnsiTheme="majorEastAsia" w:cs="Times New Roman"/>
          <w:szCs w:val="24"/>
        </w:rPr>
        <w:t>請假不得超過課程四小時</w:t>
      </w:r>
    </w:p>
    <w:p w:rsidR="000F7E24" w:rsidRPr="002B1C5D" w:rsidRDefault="00BC3F3F" w:rsidP="00AE27A0">
      <w:pPr>
        <w:tabs>
          <w:tab w:val="left" w:pos="709"/>
        </w:tabs>
        <w:snapToGrid w:val="0"/>
        <w:spacing w:beforeLines="30" w:before="108" w:afterLines="30" w:after="108" w:line="500" w:lineRule="atLeast"/>
        <w:rPr>
          <w:rFonts w:ascii="全真特黑體" w:eastAsia="全真特黑體" w:hAnsiTheme="majorEastAsia" w:cs="Times New Roman"/>
          <w:sz w:val="28"/>
          <w:szCs w:val="28"/>
        </w:rPr>
      </w:pPr>
      <w:r w:rsidRPr="002B1C5D">
        <w:rPr>
          <w:rFonts w:ascii="全真特黑體" w:eastAsia="全真特黑體" w:hAnsiTheme="majorEastAsia" w:cs="Times New Roman" w:hint="eastAsia"/>
          <w:sz w:val="28"/>
          <w:szCs w:val="28"/>
        </w:rPr>
        <w:t>十</w:t>
      </w:r>
      <w:r w:rsidR="002B1C5D" w:rsidRPr="002B1C5D">
        <w:rPr>
          <w:rFonts w:ascii="全真特黑體" w:eastAsia="全真特黑體" w:hAnsi="微軟正黑體" w:cs="微軟正黑體" w:hint="eastAsia"/>
          <w:sz w:val="28"/>
          <w:szCs w:val="28"/>
        </w:rPr>
        <w:t>三</w:t>
      </w:r>
      <w:r w:rsidRPr="002B1C5D">
        <w:rPr>
          <w:rFonts w:ascii="全真特黑體" w:eastAsia="全真特黑體" w:hAnsiTheme="majorEastAsia" w:cs="Times New Roman" w:hint="eastAsia"/>
          <w:sz w:val="28"/>
          <w:szCs w:val="28"/>
        </w:rPr>
        <w:t>、</w:t>
      </w:r>
      <w:r w:rsidR="000F7E24" w:rsidRPr="002B1C5D">
        <w:rPr>
          <w:rFonts w:ascii="全真特黑體" w:eastAsia="全真特黑體" w:hAnsiTheme="majorEastAsia" w:cs="Times New Roman" w:hint="eastAsia"/>
          <w:sz w:val="28"/>
          <w:szCs w:val="28"/>
        </w:rPr>
        <w:t>獲頒社團經營師</w:t>
      </w:r>
      <w:r w:rsidRPr="002B1C5D">
        <w:rPr>
          <w:rFonts w:ascii="全真特黑體" w:eastAsia="全真特黑體" w:hAnsi="Calibri" w:cs="Calibri" w:hint="eastAsia"/>
          <w:sz w:val="28"/>
          <w:szCs w:val="28"/>
        </w:rPr>
        <w:t xml:space="preserve"> </w:t>
      </w:r>
      <w:r w:rsidRPr="002B1C5D">
        <w:rPr>
          <w:rFonts w:ascii="全真特黑體" w:eastAsia="全真特黑體" w:hAnsi="新細明體" w:cs="Times New Roman" w:hint="eastAsia"/>
          <w:sz w:val="28"/>
          <w:szCs w:val="28"/>
        </w:rPr>
        <w:t xml:space="preserve">| </w:t>
      </w:r>
      <w:r w:rsidR="000F7E24" w:rsidRPr="002B1C5D">
        <w:rPr>
          <w:rFonts w:ascii="全真特黑體" w:eastAsia="全真特黑體" w:hAnsiTheme="majorEastAsia" w:cs="Times New Roman" w:hint="eastAsia"/>
          <w:sz w:val="28"/>
          <w:szCs w:val="28"/>
        </w:rPr>
        <w:t>證照資格及考照日期：</w:t>
      </w:r>
    </w:p>
    <w:p w:rsidR="000F7E24" w:rsidRPr="00BC3F3F" w:rsidRDefault="00BC3F3F" w:rsidP="00306D03">
      <w:pPr>
        <w:snapToGrid w:val="0"/>
        <w:spacing w:line="400" w:lineRule="atLeast"/>
        <w:ind w:left="17"/>
        <w:rPr>
          <w:rFonts w:ascii="Times New Roman" w:eastAsiaTheme="majorEastAsia" w:hAnsi="Times New Roman" w:cs="Times New Roman"/>
          <w:szCs w:val="24"/>
        </w:rPr>
      </w:pPr>
      <w:r w:rsidRPr="00BC3F3F">
        <w:rPr>
          <w:rFonts w:ascii="Times New Roman" w:eastAsiaTheme="majorEastAsia" w:hAnsi="Times New Roman" w:cs="Times New Roman"/>
          <w:szCs w:val="24"/>
        </w:rPr>
        <w:t>（一）</w:t>
      </w:r>
      <w:r w:rsidR="000F7E24" w:rsidRPr="00BC3F3F">
        <w:rPr>
          <w:rFonts w:ascii="Times New Roman" w:eastAsiaTheme="majorEastAsia" w:hAnsi="Times New Roman" w:cs="Times New Roman"/>
          <w:szCs w:val="24"/>
        </w:rPr>
        <w:t>已獲社團經營師結業證書者</w:t>
      </w:r>
    </w:p>
    <w:p w:rsidR="000F7E24" w:rsidRPr="00BC3F3F" w:rsidRDefault="00BC3F3F" w:rsidP="00306D03">
      <w:pPr>
        <w:snapToGrid w:val="0"/>
        <w:spacing w:line="400" w:lineRule="atLeast"/>
        <w:ind w:left="17"/>
        <w:rPr>
          <w:rFonts w:ascii="Times New Roman" w:eastAsiaTheme="majorEastAsia" w:hAnsi="Times New Roman" w:cs="Times New Roman"/>
          <w:szCs w:val="24"/>
        </w:rPr>
      </w:pPr>
      <w:r w:rsidRPr="00BC3F3F">
        <w:rPr>
          <w:rFonts w:ascii="Times New Roman" w:eastAsiaTheme="majorEastAsia" w:hAnsi="Times New Roman" w:cs="Times New Roman"/>
          <w:szCs w:val="24"/>
        </w:rPr>
        <w:t>（二）</w:t>
      </w:r>
      <w:r w:rsidR="000F7E24" w:rsidRPr="00BC3F3F">
        <w:rPr>
          <w:rFonts w:ascii="Times New Roman" w:eastAsiaTheme="majorEastAsia" w:hAnsi="Times New Roman" w:cs="Times New Roman"/>
          <w:szCs w:val="24"/>
        </w:rPr>
        <w:t>筆試及格</w:t>
      </w:r>
      <w:r>
        <w:rPr>
          <w:rFonts w:ascii="細明體" w:eastAsia="細明體" w:hAnsi="細明體" w:cs="Times New Roman" w:hint="eastAsia"/>
          <w:szCs w:val="24"/>
        </w:rPr>
        <w:t>（</w:t>
      </w:r>
      <w:r w:rsidR="000F7E24" w:rsidRPr="00BC3F3F">
        <w:rPr>
          <w:rFonts w:ascii="Times New Roman" w:eastAsiaTheme="majorEastAsia" w:hAnsi="Times New Roman" w:cs="Times New Roman"/>
          <w:szCs w:val="24"/>
        </w:rPr>
        <w:t>70</w:t>
      </w:r>
      <w:r w:rsidR="000F7E24" w:rsidRPr="00BC3F3F">
        <w:rPr>
          <w:rFonts w:ascii="Times New Roman" w:eastAsiaTheme="majorEastAsia" w:hAnsi="Times New Roman" w:cs="Times New Roman"/>
          <w:szCs w:val="24"/>
        </w:rPr>
        <w:t>分</w:t>
      </w:r>
      <w:r>
        <w:rPr>
          <w:rFonts w:ascii="細明體" w:eastAsia="細明體" w:hAnsi="細明體" w:cs="Times New Roman" w:hint="eastAsia"/>
          <w:szCs w:val="24"/>
        </w:rPr>
        <w:t>）</w:t>
      </w:r>
    </w:p>
    <w:p w:rsidR="000F7E24" w:rsidRPr="00BC3F3F" w:rsidRDefault="00BC3F3F" w:rsidP="00306D03">
      <w:pPr>
        <w:snapToGrid w:val="0"/>
        <w:spacing w:line="400" w:lineRule="atLeast"/>
        <w:ind w:left="17"/>
        <w:rPr>
          <w:rFonts w:ascii="Times New Roman" w:eastAsiaTheme="majorEastAsia" w:hAnsi="Times New Roman" w:cs="Times New Roman"/>
          <w:szCs w:val="24"/>
        </w:rPr>
      </w:pPr>
      <w:r w:rsidRPr="00BC3F3F">
        <w:rPr>
          <w:rFonts w:ascii="Times New Roman" w:eastAsiaTheme="majorEastAsia" w:hAnsi="Times New Roman" w:cs="Times New Roman"/>
          <w:szCs w:val="24"/>
        </w:rPr>
        <w:t>（三）</w:t>
      </w:r>
      <w:r w:rsidR="000F7E24" w:rsidRPr="00BC3F3F">
        <w:rPr>
          <w:rFonts w:ascii="Times New Roman" w:eastAsiaTheme="majorEastAsia" w:hAnsi="Times New Roman" w:cs="Times New Roman"/>
          <w:szCs w:val="24"/>
        </w:rPr>
        <w:t>考照日期：預計</w:t>
      </w:r>
      <w:r w:rsidR="000F7E24" w:rsidRPr="00BC3F3F">
        <w:rPr>
          <w:rFonts w:ascii="Times New Roman" w:eastAsiaTheme="majorEastAsia" w:hAnsi="Times New Roman" w:cs="Times New Roman"/>
          <w:szCs w:val="24"/>
        </w:rPr>
        <w:t>10</w:t>
      </w:r>
      <w:r w:rsidR="00590391">
        <w:rPr>
          <w:rFonts w:ascii="Times New Roman" w:eastAsiaTheme="majorEastAsia" w:hAnsi="Times New Roman" w:cs="Times New Roman" w:hint="eastAsia"/>
          <w:szCs w:val="24"/>
        </w:rPr>
        <w:t>4</w:t>
      </w:r>
      <w:r w:rsidR="000F7E24" w:rsidRPr="00BC3F3F">
        <w:rPr>
          <w:rFonts w:ascii="Times New Roman" w:eastAsiaTheme="majorEastAsia" w:hAnsi="Times New Roman" w:cs="Times New Roman"/>
          <w:szCs w:val="24"/>
        </w:rPr>
        <w:t>年</w:t>
      </w:r>
      <w:r w:rsidR="00590391">
        <w:rPr>
          <w:rFonts w:ascii="Times New Roman" w:eastAsiaTheme="majorEastAsia" w:hAnsi="Times New Roman" w:cs="Times New Roman" w:hint="eastAsia"/>
          <w:szCs w:val="24"/>
        </w:rPr>
        <w:t>8</w:t>
      </w:r>
      <w:r w:rsidR="000F7E24" w:rsidRPr="00BC3F3F">
        <w:rPr>
          <w:rFonts w:ascii="Times New Roman" w:eastAsiaTheme="majorEastAsia" w:hAnsi="Times New Roman" w:cs="Times New Roman"/>
          <w:szCs w:val="24"/>
        </w:rPr>
        <w:t>月底；證照考試費用：</w:t>
      </w:r>
      <w:r w:rsidR="000F7E24" w:rsidRPr="00BC3F3F">
        <w:rPr>
          <w:rFonts w:ascii="Times New Roman" w:eastAsiaTheme="majorEastAsia" w:hAnsi="Times New Roman" w:cs="Times New Roman"/>
          <w:szCs w:val="24"/>
        </w:rPr>
        <w:t>800</w:t>
      </w:r>
      <w:r w:rsidR="000F7E24" w:rsidRPr="00BC3F3F">
        <w:rPr>
          <w:rFonts w:ascii="Times New Roman" w:eastAsiaTheme="majorEastAsia" w:hAnsi="Times New Roman" w:cs="Times New Roman"/>
          <w:szCs w:val="24"/>
        </w:rPr>
        <w:t>元</w:t>
      </w:r>
      <w:r w:rsidR="00B7094E">
        <w:rPr>
          <w:rFonts w:ascii="細明體" w:eastAsia="細明體" w:hAnsi="細明體" w:cs="Times New Roman" w:hint="eastAsia"/>
          <w:szCs w:val="24"/>
        </w:rPr>
        <w:t>（另外繳交）</w:t>
      </w:r>
    </w:p>
    <w:p w:rsidR="00E52734" w:rsidRDefault="00E52734">
      <w:pPr>
        <w:widowControl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br w:type="page"/>
      </w:r>
    </w:p>
    <w:p w:rsidR="00E52734" w:rsidRDefault="00E52734" w:rsidP="000F7E24">
      <w:pPr>
        <w:widowControl/>
        <w:rPr>
          <w:rFonts w:ascii="Times New Roman" w:eastAsiaTheme="majorEastAsia" w:hAnsi="Times New Roman" w:cs="Times New Roman" w:hint="eastAsia"/>
          <w:sz w:val="28"/>
          <w:szCs w:val="28"/>
        </w:rPr>
      </w:pPr>
    </w:p>
    <w:p w:rsidR="00E52734" w:rsidRDefault="00E52734" w:rsidP="00E52734">
      <w:pPr>
        <w:tabs>
          <w:tab w:val="left" w:pos="709"/>
        </w:tabs>
        <w:snapToGrid w:val="0"/>
        <w:spacing w:line="360" w:lineRule="auto"/>
        <w:rPr>
          <w:rFonts w:ascii="全真特黑體" w:eastAsia="全真特黑體" w:hAnsi="細明體" w:cs="Times New Roman" w:hint="eastAsia"/>
          <w:b/>
          <w:sz w:val="28"/>
          <w:szCs w:val="28"/>
        </w:rPr>
      </w:pPr>
      <w:r w:rsidRPr="00A42F22">
        <w:rPr>
          <w:rFonts w:ascii="全真特黑體" w:eastAsia="全真特黑體" w:hAnsi="Times New Roman" w:cs="Times New Roman" w:hint="eastAsia"/>
          <w:b/>
          <w:sz w:val="28"/>
          <w:szCs w:val="28"/>
        </w:rPr>
        <w:t>十</w:t>
      </w:r>
      <w:r w:rsidRPr="00A42F22">
        <w:rPr>
          <w:rFonts w:ascii="全真特黑體" w:eastAsia="全真特黑體" w:hAnsi="微軟正黑體" w:cs="微軟正黑體" w:hint="eastAsia"/>
          <w:b/>
          <w:sz w:val="28"/>
          <w:szCs w:val="28"/>
        </w:rPr>
        <w:t>四</w:t>
      </w:r>
      <w:r w:rsidRPr="00A42F22">
        <w:rPr>
          <w:rFonts w:ascii="全真特黑體" w:eastAsia="全真特黑體" w:hAnsi="新細明體" w:cs="Times New Roman" w:hint="eastAsia"/>
          <w:b/>
          <w:sz w:val="28"/>
          <w:szCs w:val="28"/>
        </w:rPr>
        <w:t>、</w:t>
      </w:r>
      <w:r w:rsidRPr="00A42F22">
        <w:rPr>
          <w:rFonts w:ascii="全真特黑體" w:eastAsia="全真特黑體" w:hAnsi="微軟正黑體" w:cs="微軟正黑體" w:hint="eastAsia"/>
          <w:b/>
          <w:sz w:val="28"/>
          <w:szCs w:val="28"/>
        </w:rPr>
        <w:t>教師</w:t>
      </w:r>
      <w:r w:rsidRPr="00A42F22">
        <w:rPr>
          <w:rFonts w:ascii="全真特黑體" w:eastAsia="全真特黑體" w:hAnsi="Times New Roman" w:cs="Times New Roman" w:hint="eastAsia"/>
          <w:b/>
          <w:sz w:val="28"/>
          <w:szCs w:val="28"/>
        </w:rPr>
        <w:t>班課程及師資</w:t>
      </w:r>
      <w:proofErr w:type="gramStart"/>
      <w:r w:rsidRPr="00FA2836">
        <w:rPr>
          <w:rFonts w:ascii="全真特黑體" w:eastAsia="全真特黑體" w:hAnsi="細明體" w:cs="Times New Roman" w:hint="eastAsia"/>
          <w:b/>
          <w:sz w:val="28"/>
          <w:szCs w:val="28"/>
        </w:rPr>
        <w:t>（</w:t>
      </w:r>
      <w:proofErr w:type="gramEnd"/>
      <w:r w:rsidRPr="00FA2836">
        <w:rPr>
          <w:rFonts w:ascii="Times New Roman" w:eastAsia="全真特黑體" w:hAnsi="Times New Roman" w:cs="Times New Roman"/>
          <w:b/>
          <w:sz w:val="28"/>
          <w:szCs w:val="28"/>
        </w:rPr>
        <w:t>7/</w:t>
      </w:r>
      <w:r>
        <w:rPr>
          <w:rFonts w:ascii="Times New Roman" w:eastAsia="全真特黑體" w:hAnsi="Times New Roman" w:cs="Times New Roman" w:hint="eastAsia"/>
          <w:b/>
          <w:sz w:val="28"/>
          <w:szCs w:val="28"/>
        </w:rPr>
        <w:t>11</w:t>
      </w:r>
      <w:r w:rsidRPr="00FA2836">
        <w:rPr>
          <w:rFonts w:ascii="Times New Roman" w:eastAsia="全真特黑體" w:hAnsi="Times New Roman" w:cs="Times New Roman"/>
          <w:b/>
          <w:sz w:val="28"/>
          <w:szCs w:val="28"/>
        </w:rPr>
        <w:t xml:space="preserve">  08</w:t>
      </w:r>
      <w:r w:rsidRPr="00FA2836">
        <w:rPr>
          <w:rFonts w:ascii="Times New Roman" w:eastAsia="全真特黑體" w:hAnsi="Times New Roman" w:cs="Times New Roman"/>
          <w:b/>
          <w:sz w:val="28"/>
          <w:szCs w:val="28"/>
        </w:rPr>
        <w:t>：</w:t>
      </w:r>
      <w:r w:rsidRPr="00FA2836">
        <w:rPr>
          <w:rFonts w:ascii="Times New Roman" w:eastAsia="全真特黑體" w:hAnsi="Times New Roman" w:cs="Times New Roman"/>
          <w:b/>
          <w:sz w:val="28"/>
          <w:szCs w:val="28"/>
        </w:rPr>
        <w:t>30</w:t>
      </w:r>
      <w:r w:rsidRPr="00FA2836">
        <w:rPr>
          <w:rFonts w:ascii="全真特黑體" w:eastAsia="全真特黑體" w:hAnsi="細明體" w:cs="Times New Roman" w:hint="eastAsia"/>
          <w:b/>
          <w:sz w:val="28"/>
          <w:szCs w:val="28"/>
        </w:rPr>
        <w:t>開幕式</w:t>
      </w:r>
      <w:proofErr w:type="gramStart"/>
      <w:r w:rsidRPr="00FA2836">
        <w:rPr>
          <w:rFonts w:ascii="全真特黑體" w:eastAsia="全真特黑體" w:hAnsi="細明體" w:cs="Times New Roman" w:hint="eastAsia"/>
          <w:b/>
          <w:sz w:val="28"/>
          <w:szCs w:val="28"/>
        </w:rPr>
        <w:t>）</w:t>
      </w:r>
      <w:proofErr w:type="gramEnd"/>
    </w:p>
    <w:tbl>
      <w:tblPr>
        <w:tblStyle w:val="a7"/>
        <w:tblW w:w="8624" w:type="dxa"/>
        <w:tblLook w:val="04A0" w:firstRow="1" w:lastRow="0" w:firstColumn="1" w:lastColumn="0" w:noHBand="0" w:noVBand="1"/>
      </w:tblPr>
      <w:tblGrid>
        <w:gridCol w:w="989"/>
        <w:gridCol w:w="1908"/>
        <w:gridCol w:w="1909"/>
        <w:gridCol w:w="1909"/>
        <w:gridCol w:w="1909"/>
      </w:tblGrid>
      <w:tr w:rsidR="00E52734" w:rsidTr="00E52734">
        <w:trPr>
          <w:trHeight w:val="567"/>
        </w:trPr>
        <w:tc>
          <w:tcPr>
            <w:tcW w:w="989" w:type="dxa"/>
            <w:vAlign w:val="center"/>
          </w:tcPr>
          <w:p w:rsidR="00E52734" w:rsidRPr="00810D54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908" w:type="dxa"/>
            <w:vAlign w:val="center"/>
          </w:tcPr>
          <w:p w:rsidR="00E52734" w:rsidRPr="00810D54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7/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11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(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六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9" w:type="dxa"/>
            <w:vAlign w:val="center"/>
          </w:tcPr>
          <w:p w:rsidR="00E52734" w:rsidRPr="00810D54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7/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12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(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日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9" w:type="dxa"/>
            <w:vAlign w:val="center"/>
          </w:tcPr>
          <w:p w:rsidR="00E52734" w:rsidRPr="00810D54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7/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25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(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六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9" w:type="dxa"/>
            <w:vAlign w:val="center"/>
          </w:tcPr>
          <w:p w:rsidR="00E52734" w:rsidRPr="00810D54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7/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26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(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日</w:t>
            </w:r>
            <w:r w:rsidRPr="00810D54">
              <w:rPr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</w:tr>
      <w:tr w:rsidR="00E52734" w:rsidTr="00E52734">
        <w:trPr>
          <w:trHeight w:val="1530"/>
        </w:trPr>
        <w:tc>
          <w:tcPr>
            <w:tcW w:w="989" w:type="dxa"/>
            <w:vAlign w:val="center"/>
          </w:tcPr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08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40</w:t>
            </w:r>
          </w:p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│</w:t>
            </w:r>
          </w:p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10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20</w:t>
            </w:r>
          </w:p>
        </w:tc>
        <w:tc>
          <w:tcPr>
            <w:tcW w:w="1908" w:type="dxa"/>
            <w:vAlign w:val="center"/>
          </w:tcPr>
          <w:p w:rsidR="00E52734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始業式</w:t>
            </w:r>
          </w:p>
          <w:p w:rsidR="00E52734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班</w:t>
            </w:r>
            <w:proofErr w:type="gramStart"/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務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介紹</w:t>
            </w:r>
          </w:p>
          <w:p w:rsidR="00E52734" w:rsidRPr="00FA2836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行前作業分享</w:t>
            </w:r>
          </w:p>
        </w:tc>
        <w:tc>
          <w:tcPr>
            <w:tcW w:w="1909" w:type="dxa"/>
            <w:vAlign w:val="center"/>
          </w:tcPr>
          <w:p w:rsidR="00E52734" w:rsidRPr="009F1F1A" w:rsidRDefault="00E52734" w:rsidP="00E5273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社團輔導與法律實務</w:t>
            </w:r>
          </w:p>
        </w:tc>
        <w:tc>
          <w:tcPr>
            <w:tcW w:w="1909" w:type="dxa"/>
            <w:vAlign w:val="center"/>
          </w:tcPr>
          <w:p w:rsidR="00E52734" w:rsidRPr="009F1F1A" w:rsidRDefault="00E52734" w:rsidP="00E5273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如何推動具實質內涵之服務學習</w:t>
            </w:r>
          </w:p>
        </w:tc>
        <w:tc>
          <w:tcPr>
            <w:tcW w:w="1909" w:type="dxa"/>
            <w:vAlign w:val="center"/>
          </w:tcPr>
          <w:p w:rsidR="00E52734" w:rsidRPr="009F1F1A" w:rsidRDefault="00E52734" w:rsidP="00E5273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如何指導社團撰寫活動企劃案</w:t>
            </w:r>
          </w:p>
        </w:tc>
      </w:tr>
      <w:tr w:rsidR="00E52734" w:rsidTr="00E52734">
        <w:trPr>
          <w:trHeight w:val="1434"/>
        </w:trPr>
        <w:tc>
          <w:tcPr>
            <w:tcW w:w="989" w:type="dxa"/>
            <w:vAlign w:val="center"/>
          </w:tcPr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10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40</w:t>
            </w:r>
          </w:p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│</w:t>
            </w:r>
          </w:p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12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20</w:t>
            </w:r>
          </w:p>
        </w:tc>
        <w:tc>
          <w:tcPr>
            <w:tcW w:w="1908" w:type="dxa"/>
            <w:vAlign w:val="center"/>
          </w:tcPr>
          <w:p w:rsidR="00E52734" w:rsidRPr="00FA2836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社團輔導與經營</w:t>
            </w:r>
          </w:p>
        </w:tc>
        <w:tc>
          <w:tcPr>
            <w:tcW w:w="1909" w:type="dxa"/>
            <w:vAlign w:val="center"/>
          </w:tcPr>
          <w:p w:rsidR="00E52734" w:rsidRPr="009F1F1A" w:rsidRDefault="00E52734" w:rsidP="00E5273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大學生發展理論在社團輔導之應用與落實</w:t>
            </w:r>
          </w:p>
        </w:tc>
        <w:tc>
          <w:tcPr>
            <w:tcW w:w="1909" w:type="dxa"/>
            <w:vAlign w:val="center"/>
          </w:tcPr>
          <w:p w:rsidR="00E52734" w:rsidRPr="009F1F1A" w:rsidRDefault="00E52734" w:rsidP="00E5273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社團輔導與人際溝通</w:t>
            </w:r>
          </w:p>
        </w:tc>
        <w:tc>
          <w:tcPr>
            <w:tcW w:w="1909" w:type="dxa"/>
            <w:vAlign w:val="center"/>
          </w:tcPr>
          <w:p w:rsidR="00E52734" w:rsidRPr="009F1F1A" w:rsidRDefault="00E52734" w:rsidP="00E5273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社團經歷如何轉化為就業力</w:t>
            </w:r>
          </w:p>
        </w:tc>
      </w:tr>
      <w:tr w:rsidR="00E52734" w:rsidTr="00E52734">
        <w:trPr>
          <w:trHeight w:val="1434"/>
        </w:trPr>
        <w:tc>
          <w:tcPr>
            <w:tcW w:w="989" w:type="dxa"/>
            <w:vAlign w:val="center"/>
          </w:tcPr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12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20</w:t>
            </w:r>
          </w:p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│</w:t>
            </w:r>
          </w:p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13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20</w:t>
            </w:r>
          </w:p>
        </w:tc>
        <w:tc>
          <w:tcPr>
            <w:tcW w:w="1908" w:type="dxa"/>
            <w:vAlign w:val="center"/>
          </w:tcPr>
          <w:p w:rsidR="00E52734" w:rsidRPr="00781B1E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781B1E">
              <w:rPr>
                <w:rFonts w:ascii="Times New Roman" w:eastAsiaTheme="majorEastAsia" w:hAnsi="Times New Roman" w:cs="Times New Roman"/>
                <w:b/>
                <w:szCs w:val="24"/>
              </w:rPr>
              <w:t>午餐自理</w:t>
            </w:r>
          </w:p>
        </w:tc>
        <w:tc>
          <w:tcPr>
            <w:tcW w:w="1909" w:type="dxa"/>
            <w:vAlign w:val="center"/>
          </w:tcPr>
          <w:p w:rsidR="00E52734" w:rsidRPr="00781B1E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781B1E">
              <w:rPr>
                <w:rFonts w:ascii="Times New Roman" w:eastAsiaTheme="majorEastAsia" w:hAnsi="Times New Roman" w:cs="Times New Roman"/>
                <w:b/>
                <w:szCs w:val="24"/>
              </w:rPr>
              <w:t>午餐自理</w:t>
            </w:r>
          </w:p>
        </w:tc>
        <w:tc>
          <w:tcPr>
            <w:tcW w:w="1909" w:type="dxa"/>
            <w:vAlign w:val="center"/>
          </w:tcPr>
          <w:p w:rsidR="00E52734" w:rsidRPr="00781B1E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781B1E">
              <w:rPr>
                <w:rFonts w:ascii="Times New Roman" w:eastAsiaTheme="majorEastAsia" w:hAnsi="Times New Roman" w:cs="Times New Roman"/>
                <w:b/>
                <w:szCs w:val="24"/>
              </w:rPr>
              <w:t>午餐自理</w:t>
            </w:r>
          </w:p>
        </w:tc>
        <w:tc>
          <w:tcPr>
            <w:tcW w:w="1909" w:type="dxa"/>
            <w:vAlign w:val="center"/>
          </w:tcPr>
          <w:p w:rsidR="00E52734" w:rsidRPr="00781B1E" w:rsidRDefault="00E52734" w:rsidP="00E5273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81B1E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午餐自理</w:t>
            </w:r>
          </w:p>
        </w:tc>
      </w:tr>
      <w:tr w:rsidR="00E52734" w:rsidTr="00E52734">
        <w:trPr>
          <w:trHeight w:val="1434"/>
        </w:trPr>
        <w:tc>
          <w:tcPr>
            <w:tcW w:w="989" w:type="dxa"/>
            <w:vAlign w:val="center"/>
          </w:tcPr>
          <w:p w:rsidR="00E52734" w:rsidRPr="00104E41" w:rsidRDefault="00E52734" w:rsidP="00E52734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13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20</w:t>
            </w:r>
          </w:p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│</w:t>
            </w:r>
          </w:p>
          <w:p w:rsidR="00E52734" w:rsidRPr="00104E41" w:rsidRDefault="00E52734" w:rsidP="00E52734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15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00</w:t>
            </w:r>
          </w:p>
        </w:tc>
        <w:tc>
          <w:tcPr>
            <w:tcW w:w="1908" w:type="dxa"/>
            <w:vAlign w:val="center"/>
          </w:tcPr>
          <w:p w:rsidR="00E52734" w:rsidRPr="004D2F1F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行銷概念如何應用在社團輔導</w:t>
            </w:r>
          </w:p>
        </w:tc>
        <w:tc>
          <w:tcPr>
            <w:tcW w:w="1909" w:type="dxa"/>
            <w:vAlign w:val="center"/>
          </w:tcPr>
          <w:p w:rsidR="00E52734" w:rsidRPr="004D2F1F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如何成功經營課外活動組團隊</w:t>
            </w:r>
          </w:p>
        </w:tc>
        <w:tc>
          <w:tcPr>
            <w:tcW w:w="1909" w:type="dxa"/>
            <w:vAlign w:val="center"/>
          </w:tcPr>
          <w:p w:rsidR="00E52734" w:rsidRPr="004D2F1F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團體動力如何應用於組織經營</w:t>
            </w:r>
          </w:p>
        </w:tc>
        <w:tc>
          <w:tcPr>
            <w:tcW w:w="1909" w:type="dxa"/>
            <w:vAlign w:val="center"/>
          </w:tcPr>
          <w:p w:rsidR="00E52734" w:rsidRPr="00781B1E" w:rsidRDefault="00E52734" w:rsidP="00E5273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動靜態準備</w:t>
            </w:r>
          </w:p>
        </w:tc>
      </w:tr>
      <w:tr w:rsidR="00E52734" w:rsidTr="00E52734">
        <w:trPr>
          <w:trHeight w:val="1434"/>
        </w:trPr>
        <w:tc>
          <w:tcPr>
            <w:tcW w:w="989" w:type="dxa"/>
            <w:vAlign w:val="center"/>
          </w:tcPr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15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20</w:t>
            </w:r>
          </w:p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│</w:t>
            </w:r>
          </w:p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17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00</w:t>
            </w:r>
          </w:p>
        </w:tc>
        <w:tc>
          <w:tcPr>
            <w:tcW w:w="1908" w:type="dxa"/>
            <w:vAlign w:val="center"/>
          </w:tcPr>
          <w:p w:rsidR="00E52734" w:rsidRPr="004D2F1F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社團評鑑指標解析及準備技巧</w:t>
            </w:r>
          </w:p>
        </w:tc>
        <w:tc>
          <w:tcPr>
            <w:tcW w:w="1909" w:type="dxa"/>
            <w:vAlign w:val="center"/>
          </w:tcPr>
          <w:p w:rsidR="00E52734" w:rsidRPr="004D2F1F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社團輔導工作之挑戰與因應</w:t>
            </w:r>
          </w:p>
        </w:tc>
        <w:tc>
          <w:tcPr>
            <w:tcW w:w="1909" w:type="dxa"/>
            <w:vAlign w:val="center"/>
          </w:tcPr>
          <w:p w:rsidR="00E52734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主題討論及</w:t>
            </w:r>
          </w:p>
          <w:p w:rsidR="00E52734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課程反思</w:t>
            </w:r>
          </w:p>
          <w:p w:rsidR="00E52734" w:rsidRPr="004D2F1F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E52734" w:rsidRPr="000F7E24" w:rsidRDefault="00E52734" w:rsidP="00E527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1B1E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課程心得簡報及活動創意表演</w:t>
            </w:r>
          </w:p>
        </w:tc>
      </w:tr>
      <w:tr w:rsidR="00E52734" w:rsidTr="00E52734">
        <w:trPr>
          <w:trHeight w:val="1434"/>
        </w:trPr>
        <w:tc>
          <w:tcPr>
            <w:tcW w:w="989" w:type="dxa"/>
            <w:vAlign w:val="center"/>
          </w:tcPr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17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10</w:t>
            </w:r>
          </w:p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│</w:t>
            </w:r>
          </w:p>
          <w:p w:rsidR="00E52734" w:rsidRPr="00104E41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104E41">
              <w:rPr>
                <w:rFonts w:ascii="Times New Roman" w:eastAsiaTheme="majorEastAsia" w:hAnsi="Times New Roman" w:cs="Times New Roman"/>
                <w:szCs w:val="24"/>
              </w:rPr>
              <w:t>18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104E41">
              <w:rPr>
                <w:rFonts w:ascii="Times New Roman" w:eastAsiaTheme="majorEastAsia" w:hAnsi="Times New Roman" w:cs="Times New Roman"/>
                <w:szCs w:val="24"/>
              </w:rPr>
              <w:t>40</w:t>
            </w:r>
          </w:p>
        </w:tc>
        <w:tc>
          <w:tcPr>
            <w:tcW w:w="1908" w:type="dxa"/>
            <w:vAlign w:val="center"/>
          </w:tcPr>
          <w:p w:rsidR="00E52734" w:rsidRPr="004D2F1F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課程資料整理</w:t>
            </w:r>
          </w:p>
        </w:tc>
        <w:tc>
          <w:tcPr>
            <w:tcW w:w="1909" w:type="dxa"/>
            <w:vAlign w:val="center"/>
          </w:tcPr>
          <w:p w:rsidR="00E52734" w:rsidRPr="004D2F1F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E52734" w:rsidRPr="004D2F1F" w:rsidRDefault="00E52734" w:rsidP="00E5273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課程資料整理</w:t>
            </w:r>
          </w:p>
        </w:tc>
        <w:tc>
          <w:tcPr>
            <w:tcW w:w="1909" w:type="dxa"/>
            <w:vAlign w:val="center"/>
          </w:tcPr>
          <w:p w:rsidR="00E52734" w:rsidRPr="000F7E24" w:rsidRDefault="00E52734" w:rsidP="00E527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93E19" w:rsidRDefault="00B93E19" w:rsidP="009D0B65">
      <w:pPr>
        <w:tabs>
          <w:tab w:val="left" w:pos="709"/>
        </w:tabs>
        <w:snapToGrid w:val="0"/>
        <w:spacing w:line="360" w:lineRule="auto"/>
        <w:rPr>
          <w:rFonts w:asciiTheme="majorEastAsia" w:eastAsiaTheme="majorEastAsia" w:hAnsiTheme="majorEastAsia" w:cs="Times New Roman"/>
          <w:szCs w:val="24"/>
        </w:rPr>
      </w:pPr>
    </w:p>
    <w:p w:rsidR="00B93E19" w:rsidRPr="00B93E19" w:rsidRDefault="00B93E19" w:rsidP="009D0B65">
      <w:pPr>
        <w:tabs>
          <w:tab w:val="left" w:pos="709"/>
        </w:tabs>
        <w:snapToGrid w:val="0"/>
        <w:spacing w:line="360" w:lineRule="auto"/>
        <w:rPr>
          <w:rFonts w:asciiTheme="majorEastAsia" w:eastAsiaTheme="majorEastAsia" w:hAnsiTheme="majorEastAsia" w:cs="Times New Roman"/>
          <w:szCs w:val="24"/>
        </w:rPr>
      </w:pPr>
      <w:r w:rsidRPr="00B93E19">
        <w:rPr>
          <w:rFonts w:asciiTheme="majorEastAsia" w:eastAsiaTheme="majorEastAsia" w:hAnsiTheme="majorEastAsia" w:cs="Times New Roman" w:hint="eastAsia"/>
          <w:szCs w:val="24"/>
        </w:rPr>
        <w:t>說明：部分課程會因講師聘任問題而稍做調整</w:t>
      </w:r>
    </w:p>
    <w:p w:rsidR="009D0B65" w:rsidRDefault="009D0B65" w:rsidP="009D0B65">
      <w:pPr>
        <w:tabs>
          <w:tab w:val="left" w:pos="709"/>
        </w:tabs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B1C5D" w:rsidRDefault="002B1C5D" w:rsidP="009D0B65">
      <w:pPr>
        <w:tabs>
          <w:tab w:val="left" w:pos="709"/>
        </w:tabs>
        <w:snapToGrid w:val="0"/>
        <w:spacing w:line="360" w:lineRule="auto"/>
        <w:rPr>
          <w:rFonts w:ascii="全真特黑體" w:eastAsia="全真特黑體" w:hAnsi="Times New Roman" w:cs="Times New Roman"/>
          <w:sz w:val="28"/>
          <w:szCs w:val="28"/>
        </w:rPr>
      </w:pPr>
    </w:p>
    <w:p w:rsidR="00E52734" w:rsidRDefault="00E52734">
      <w:pPr>
        <w:widowControl/>
        <w:rPr>
          <w:rFonts w:ascii="全真特黑體" w:eastAsia="全真特黑體" w:hAnsi="Times New Roman" w:cs="Times New Roman"/>
          <w:sz w:val="28"/>
          <w:szCs w:val="28"/>
        </w:rPr>
      </w:pPr>
      <w:r>
        <w:rPr>
          <w:rFonts w:ascii="全真特黑體" w:eastAsia="全真特黑體" w:hAnsi="Times New Roman" w:cs="Times New Roman"/>
          <w:sz w:val="28"/>
          <w:szCs w:val="28"/>
        </w:rPr>
        <w:br w:type="page"/>
      </w:r>
    </w:p>
    <w:p w:rsidR="000F7E24" w:rsidRPr="0081517D" w:rsidRDefault="009D0B65" w:rsidP="009D0B65">
      <w:pPr>
        <w:tabs>
          <w:tab w:val="left" w:pos="709"/>
        </w:tabs>
        <w:snapToGrid w:val="0"/>
        <w:spacing w:line="360" w:lineRule="auto"/>
        <w:rPr>
          <w:rFonts w:ascii="Times New Roman" w:eastAsia="細明體" w:hAnsi="Times New Roman" w:cs="Times New Roman"/>
          <w:szCs w:val="24"/>
        </w:rPr>
      </w:pPr>
      <w:r w:rsidRPr="002B1C5D">
        <w:rPr>
          <w:rFonts w:ascii="全真特黑體" w:eastAsia="全真特黑體" w:hAnsi="Times New Roman" w:cs="Times New Roman" w:hint="eastAsia"/>
          <w:sz w:val="28"/>
          <w:szCs w:val="28"/>
        </w:rPr>
        <w:lastRenderedPageBreak/>
        <w:t>十</w:t>
      </w:r>
      <w:r w:rsidR="002B1C5D" w:rsidRPr="002B1C5D">
        <w:rPr>
          <w:rFonts w:ascii="全真特黑體" w:eastAsia="全真特黑體" w:hAnsi="微軟正黑體" w:cs="微軟正黑體" w:hint="eastAsia"/>
          <w:sz w:val="28"/>
          <w:szCs w:val="28"/>
        </w:rPr>
        <w:t>五</w:t>
      </w:r>
      <w:r w:rsidRPr="002B1C5D">
        <w:rPr>
          <w:rFonts w:ascii="全真特黑體" w:eastAsia="全真特黑體" w:hAnsi="新細明體" w:cs="Times New Roman" w:hint="eastAsia"/>
          <w:sz w:val="28"/>
          <w:szCs w:val="28"/>
        </w:rPr>
        <w:t>、</w:t>
      </w:r>
      <w:r w:rsidR="000F7E24" w:rsidRPr="002B1C5D">
        <w:rPr>
          <w:rFonts w:ascii="全真特黑體" w:eastAsia="全真特黑體" w:hAnsi="Times New Roman" w:cs="Times New Roman" w:hint="eastAsia"/>
          <w:sz w:val="28"/>
          <w:szCs w:val="28"/>
        </w:rPr>
        <w:t>報名</w:t>
      </w:r>
      <w:r w:rsidR="000F7E24" w:rsidRPr="00074C27">
        <w:rPr>
          <w:rFonts w:ascii="全真特黑體" w:eastAsia="全真特黑體" w:hAnsi="Times New Roman" w:cs="Times New Roman" w:hint="eastAsia"/>
          <w:sz w:val="28"/>
          <w:szCs w:val="28"/>
        </w:rPr>
        <w:t>表</w:t>
      </w:r>
      <w:proofErr w:type="gramStart"/>
      <w:r w:rsidR="00BD4EA5" w:rsidRPr="00254626">
        <w:rPr>
          <w:rFonts w:ascii="Times New Roman" w:eastAsia="細明體" w:hAnsi="Times New Roman" w:cs="Times New Roman"/>
          <w:szCs w:val="24"/>
        </w:rPr>
        <w:t>（</w:t>
      </w:r>
      <w:proofErr w:type="gramEnd"/>
      <w:r w:rsidR="00DD3C69">
        <w:fldChar w:fldCharType="begin"/>
      </w:r>
      <w:r w:rsidR="00DD3C69">
        <w:instrText xml:space="preserve"> HYPERLINK "mailto:</w:instrText>
      </w:r>
      <w:r w:rsidR="00DD3C69">
        <w:instrText>請寄</w:instrText>
      </w:r>
      <w:r w:rsidR="00DD3C69">
        <w:instrText xml:space="preserve">chain@scu.edu.tw" </w:instrText>
      </w:r>
      <w:r w:rsidR="00DD3C69">
        <w:fldChar w:fldCharType="separate"/>
      </w:r>
      <w:r w:rsidR="009042E3" w:rsidRPr="00254626">
        <w:rPr>
          <w:rStyle w:val="a9"/>
          <w:rFonts w:ascii="Times New Roman" w:eastAsia="細明體" w:hAnsi="Times New Roman" w:cs="Times New Roman" w:hint="eastAsia"/>
          <w:szCs w:val="24"/>
        </w:rPr>
        <w:t>請寄</w:t>
      </w:r>
      <w:r w:rsidR="009042E3" w:rsidRPr="00254626">
        <w:rPr>
          <w:rStyle w:val="a9"/>
          <w:rFonts w:ascii="Times New Roman" w:eastAsia="細明體" w:hAnsi="Times New Roman" w:cs="Times New Roman" w:hint="eastAsia"/>
          <w:szCs w:val="24"/>
        </w:rPr>
        <w:t>chain</w:t>
      </w:r>
      <w:r w:rsidR="009042E3" w:rsidRPr="00254626">
        <w:rPr>
          <w:rStyle w:val="a9"/>
          <w:rFonts w:ascii="Times New Roman" w:eastAsia="細明體" w:hAnsi="Times New Roman" w:cs="Times New Roman"/>
          <w:szCs w:val="24"/>
        </w:rPr>
        <w:t>@scu.edu.tw</w:t>
      </w:r>
      <w:r w:rsidR="00DD3C69">
        <w:rPr>
          <w:rStyle w:val="a9"/>
          <w:rFonts w:ascii="Times New Roman" w:eastAsia="細明體" w:hAnsi="Times New Roman" w:cs="Times New Roman"/>
          <w:szCs w:val="24"/>
        </w:rPr>
        <w:fldChar w:fldCharType="end"/>
      </w:r>
      <w:r w:rsidR="00254626">
        <w:rPr>
          <w:rFonts w:ascii="Times New Roman" w:eastAsia="細明體" w:hAnsi="Times New Roman" w:cs="Times New Roman" w:hint="eastAsia"/>
          <w:szCs w:val="24"/>
        </w:rPr>
        <w:t>，</w:t>
      </w:r>
      <w:r w:rsidR="00254626" w:rsidRPr="00254626">
        <w:rPr>
          <w:rFonts w:ascii="Times New Roman" w:eastAsia="細明體" w:hAnsi="Times New Roman" w:cs="Times New Roman" w:hint="eastAsia"/>
          <w:szCs w:val="24"/>
        </w:rPr>
        <w:t>標題</w:t>
      </w:r>
      <w:r w:rsidR="00254626" w:rsidRPr="00254626">
        <w:rPr>
          <w:rFonts w:ascii="新細明體" w:eastAsia="新細明體" w:hAnsi="新細明體" w:cs="Times New Roman" w:hint="eastAsia"/>
          <w:szCs w:val="24"/>
        </w:rPr>
        <w:t>：</w:t>
      </w:r>
      <w:r w:rsidR="00254626" w:rsidRPr="0081517D">
        <w:rPr>
          <w:rFonts w:ascii="Times New Roman" w:eastAsia="細明體" w:hAnsi="Times New Roman" w:cs="Times New Roman"/>
          <w:szCs w:val="24"/>
        </w:rPr>
        <w:t>社</w:t>
      </w:r>
      <w:r w:rsidR="00254626" w:rsidRPr="0081517D">
        <w:rPr>
          <w:rFonts w:ascii="Times New Roman" w:eastAsiaTheme="majorEastAsia" w:hAnsi="Times New Roman" w:cs="Times New Roman"/>
          <w:szCs w:val="24"/>
        </w:rPr>
        <w:t>團經營師第</w:t>
      </w:r>
      <w:r w:rsidR="00254626" w:rsidRPr="0081517D">
        <w:rPr>
          <w:rFonts w:ascii="Times New Roman" w:eastAsiaTheme="majorEastAsia" w:hAnsi="Times New Roman" w:cs="Times New Roman"/>
          <w:szCs w:val="24"/>
        </w:rPr>
        <w:t>10</w:t>
      </w:r>
      <w:r w:rsidR="00254626" w:rsidRPr="0081517D">
        <w:rPr>
          <w:rFonts w:ascii="Times New Roman" w:eastAsiaTheme="majorEastAsia" w:hAnsi="Times New Roman" w:cs="Times New Roman"/>
          <w:szCs w:val="24"/>
        </w:rPr>
        <w:t>期教師班</w:t>
      </w:r>
      <w:proofErr w:type="gramStart"/>
      <w:r w:rsidR="00BD4EA5" w:rsidRPr="0081517D">
        <w:rPr>
          <w:rFonts w:ascii="Times New Roman" w:eastAsia="細明體" w:hAnsi="Times New Roman" w:cs="Times New Roman"/>
          <w:szCs w:val="24"/>
        </w:rPr>
        <w:t>）</w:t>
      </w:r>
      <w:proofErr w:type="gramEnd"/>
    </w:p>
    <w:p w:rsidR="00254626" w:rsidRPr="0081517D" w:rsidRDefault="00254626" w:rsidP="009D0B65">
      <w:pPr>
        <w:tabs>
          <w:tab w:val="left" w:pos="709"/>
        </w:tabs>
        <w:snapToGrid w:val="0"/>
        <w:spacing w:line="360" w:lineRule="auto"/>
        <w:rPr>
          <w:rFonts w:ascii="Times New Roman" w:eastAsia="全真特黑體" w:hAnsi="Times New Roman" w:cs="Times New Roman"/>
          <w:sz w:val="28"/>
          <w:szCs w:val="28"/>
        </w:rPr>
      </w:pPr>
      <w:r w:rsidRPr="0081517D">
        <w:rPr>
          <w:rFonts w:ascii="Times New Roman" w:eastAsia="細明體" w:hAnsi="Times New Roman" w:cs="Times New Roman"/>
          <w:sz w:val="20"/>
          <w:szCs w:val="20"/>
        </w:rPr>
        <w:t>說明</w:t>
      </w:r>
      <w:r w:rsidRPr="0081517D">
        <w:rPr>
          <w:rFonts w:ascii="Times New Roman" w:eastAsia="新細明體" w:hAnsi="Times New Roman" w:cs="Times New Roman"/>
          <w:sz w:val="20"/>
          <w:szCs w:val="20"/>
        </w:rPr>
        <w:t>：本報名表之個人資料，僅供本會製作證照時使用，不做其他用途。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1417"/>
        <w:gridCol w:w="3119"/>
      </w:tblGrid>
      <w:tr w:rsidR="000F7E24" w:rsidRPr="0081517D" w:rsidTr="00B120F9">
        <w:trPr>
          <w:trHeight w:val="567"/>
        </w:trPr>
        <w:tc>
          <w:tcPr>
            <w:tcW w:w="1526" w:type="dxa"/>
            <w:vAlign w:val="center"/>
          </w:tcPr>
          <w:p w:rsidR="000F7E24" w:rsidRPr="0081517D" w:rsidRDefault="000F7E24" w:rsidP="009D0B65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81517D">
              <w:rPr>
                <w:rFonts w:ascii="Times New Roman" w:eastAsiaTheme="majorEastAsia" w:hAnsi="Times New Roman" w:cs="Times New Roman"/>
                <w:szCs w:val="24"/>
              </w:rPr>
              <w:t>中文姓名</w:t>
            </w:r>
          </w:p>
        </w:tc>
        <w:tc>
          <w:tcPr>
            <w:tcW w:w="2410" w:type="dxa"/>
            <w:vAlign w:val="center"/>
          </w:tcPr>
          <w:p w:rsidR="000F7E24" w:rsidRPr="0081517D" w:rsidRDefault="000F7E24" w:rsidP="000F7E24">
            <w:pPr>
              <w:snapToGrid w:val="0"/>
              <w:spacing w:line="0" w:lineRule="atLeast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7E24" w:rsidRPr="0081517D" w:rsidRDefault="000F7E24" w:rsidP="009D0B65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81517D">
              <w:rPr>
                <w:rFonts w:ascii="Times New Roman" w:eastAsiaTheme="majorEastAsia" w:hAnsi="Times New Roman" w:cs="Times New Roman"/>
                <w:szCs w:val="24"/>
              </w:rPr>
              <w:t>性別</w:t>
            </w:r>
          </w:p>
        </w:tc>
        <w:tc>
          <w:tcPr>
            <w:tcW w:w="3119" w:type="dxa"/>
            <w:vAlign w:val="center"/>
          </w:tcPr>
          <w:p w:rsidR="000F7E24" w:rsidRPr="0081517D" w:rsidRDefault="000F7E24" w:rsidP="000F7E24">
            <w:pPr>
              <w:snapToGrid w:val="0"/>
              <w:spacing w:line="0" w:lineRule="atLeast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81517D">
              <w:rPr>
                <w:rFonts w:ascii="Times New Roman" w:eastAsiaTheme="majorEastAsia" w:hAnsi="Times New Roman" w:cs="Times New Roman"/>
                <w:szCs w:val="24"/>
              </w:rPr>
              <w:t>□</w:t>
            </w:r>
            <w:r w:rsidRPr="0081517D">
              <w:rPr>
                <w:rFonts w:ascii="Times New Roman" w:eastAsiaTheme="majorEastAsia" w:hAnsi="Times New Roman" w:cs="Times New Roman"/>
                <w:szCs w:val="24"/>
              </w:rPr>
              <w:t>男</w:t>
            </w:r>
            <w:r w:rsidRPr="0081517D">
              <w:rPr>
                <w:rFonts w:ascii="Times New Roman" w:eastAsiaTheme="majorEastAsia" w:hAnsi="Times New Roman" w:cs="Times New Roman"/>
                <w:szCs w:val="24"/>
              </w:rPr>
              <w:t xml:space="preserve">   □</w:t>
            </w:r>
            <w:r w:rsidRPr="0081517D">
              <w:rPr>
                <w:rFonts w:ascii="Times New Roman" w:eastAsiaTheme="majorEastAsia" w:hAnsi="Times New Roman" w:cs="Times New Roman"/>
                <w:szCs w:val="24"/>
              </w:rPr>
              <w:t>女</w:t>
            </w:r>
          </w:p>
        </w:tc>
      </w:tr>
      <w:tr w:rsidR="000F7E24" w:rsidRPr="0081517D" w:rsidTr="00B120F9">
        <w:trPr>
          <w:trHeight w:val="567"/>
        </w:trPr>
        <w:tc>
          <w:tcPr>
            <w:tcW w:w="1526" w:type="dxa"/>
            <w:vAlign w:val="center"/>
          </w:tcPr>
          <w:p w:rsidR="000F7E24" w:rsidRPr="0081517D" w:rsidRDefault="000F7E24" w:rsidP="009D0B65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81517D">
              <w:rPr>
                <w:rFonts w:ascii="Times New Roman" w:eastAsiaTheme="majorEastAsia" w:hAnsi="Times New Roman" w:cs="Times New Roman"/>
                <w:szCs w:val="24"/>
              </w:rPr>
              <w:t>英文姓名</w:t>
            </w:r>
          </w:p>
        </w:tc>
        <w:tc>
          <w:tcPr>
            <w:tcW w:w="2410" w:type="dxa"/>
            <w:vAlign w:val="center"/>
          </w:tcPr>
          <w:p w:rsidR="000F7E24" w:rsidRPr="0081517D" w:rsidRDefault="000F7E24" w:rsidP="000F7E24">
            <w:pPr>
              <w:snapToGrid w:val="0"/>
              <w:spacing w:line="0" w:lineRule="atLeast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7E24" w:rsidRPr="0081517D" w:rsidRDefault="000F7E24" w:rsidP="009D0B65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81517D">
              <w:rPr>
                <w:rFonts w:ascii="Times New Roman" w:eastAsiaTheme="majorEastAsia" w:hAnsi="Times New Roman" w:cs="Times New Roman"/>
                <w:szCs w:val="24"/>
              </w:rPr>
              <w:t>報名期別</w:t>
            </w:r>
          </w:p>
        </w:tc>
        <w:tc>
          <w:tcPr>
            <w:tcW w:w="3119" w:type="dxa"/>
            <w:vAlign w:val="center"/>
          </w:tcPr>
          <w:p w:rsidR="000F7E24" w:rsidRPr="0081517D" w:rsidRDefault="000F7E24" w:rsidP="0081517D">
            <w:pPr>
              <w:snapToGrid w:val="0"/>
              <w:spacing w:line="0" w:lineRule="atLeast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81517D">
              <w:rPr>
                <w:rFonts w:ascii="Times New Roman" w:eastAsiaTheme="majorEastAsia" w:hAnsi="Times New Roman" w:cs="Times New Roman"/>
                <w:szCs w:val="24"/>
              </w:rPr>
              <w:t>社團經營師</w:t>
            </w:r>
            <w:r w:rsidR="0081517D" w:rsidRPr="0081517D">
              <w:rPr>
                <w:rFonts w:ascii="Times New Roman" w:eastAsiaTheme="majorEastAsia" w:hAnsi="Times New Roman" w:cs="Times New Roman"/>
                <w:szCs w:val="24"/>
              </w:rPr>
              <w:t>第</w:t>
            </w:r>
            <w:r w:rsidR="0081517D" w:rsidRPr="0081517D">
              <w:rPr>
                <w:rFonts w:ascii="Times New Roman" w:eastAsiaTheme="majorEastAsia" w:hAnsi="Times New Roman" w:cs="Times New Roman"/>
                <w:szCs w:val="24"/>
              </w:rPr>
              <w:t>10</w:t>
            </w:r>
            <w:r w:rsidR="0081517D" w:rsidRPr="0081517D">
              <w:rPr>
                <w:rFonts w:ascii="Times New Roman" w:eastAsiaTheme="majorEastAsia" w:hAnsi="Times New Roman" w:cs="Times New Roman"/>
                <w:szCs w:val="24"/>
              </w:rPr>
              <w:t>期</w:t>
            </w:r>
            <w:r w:rsidR="0039663C" w:rsidRPr="0081517D">
              <w:rPr>
                <w:rFonts w:ascii="Times New Roman" w:eastAsiaTheme="majorEastAsia" w:hAnsi="Times New Roman" w:cs="Times New Roman"/>
                <w:szCs w:val="24"/>
              </w:rPr>
              <w:t>教師</w:t>
            </w:r>
            <w:r w:rsidRPr="0081517D">
              <w:rPr>
                <w:rFonts w:ascii="Times New Roman" w:eastAsiaTheme="majorEastAsia" w:hAnsi="Times New Roman" w:cs="Times New Roman"/>
                <w:szCs w:val="24"/>
              </w:rPr>
              <w:t>班</w:t>
            </w:r>
          </w:p>
        </w:tc>
      </w:tr>
      <w:tr w:rsidR="000F7E24" w:rsidRPr="000F7E24" w:rsidTr="00B120F9">
        <w:trPr>
          <w:trHeight w:val="567"/>
        </w:trPr>
        <w:tc>
          <w:tcPr>
            <w:tcW w:w="1526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出生年月日</w:t>
            </w:r>
          </w:p>
        </w:tc>
        <w:tc>
          <w:tcPr>
            <w:tcW w:w="2410" w:type="dxa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0F7E24" w:rsidRPr="00B93E19" w:rsidRDefault="000F7E24" w:rsidP="00B93E19">
            <w:pPr>
              <w:snapToGrid w:val="0"/>
              <w:spacing w:line="0" w:lineRule="atLeast"/>
              <w:jc w:val="righ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0F7E24" w:rsidRPr="000F7E24" w:rsidTr="00B120F9">
        <w:trPr>
          <w:trHeight w:val="567"/>
        </w:trPr>
        <w:tc>
          <w:tcPr>
            <w:tcW w:w="1526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學</w:t>
            </w:r>
            <w:r w:rsidR="009D0B65"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</w:t>
            </w: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校</w:t>
            </w:r>
          </w:p>
        </w:tc>
        <w:tc>
          <w:tcPr>
            <w:tcW w:w="2410" w:type="dxa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系級/年級</w:t>
            </w:r>
          </w:p>
        </w:tc>
        <w:tc>
          <w:tcPr>
            <w:tcW w:w="3119" w:type="dxa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F7E24" w:rsidRPr="000F7E24" w:rsidTr="00B120F9">
        <w:trPr>
          <w:trHeight w:val="567"/>
        </w:trPr>
        <w:tc>
          <w:tcPr>
            <w:tcW w:w="1526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聯絡方式</w:t>
            </w:r>
          </w:p>
        </w:tc>
        <w:tc>
          <w:tcPr>
            <w:tcW w:w="2410" w:type="dxa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電子郵件</w:t>
            </w:r>
          </w:p>
        </w:tc>
        <w:tc>
          <w:tcPr>
            <w:tcW w:w="3119" w:type="dxa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F7E24" w:rsidRPr="000F7E24" w:rsidTr="00B120F9">
        <w:trPr>
          <w:trHeight w:val="567"/>
        </w:trPr>
        <w:tc>
          <w:tcPr>
            <w:tcW w:w="1526" w:type="dxa"/>
            <w:vAlign w:val="center"/>
          </w:tcPr>
          <w:p w:rsidR="000F7E24" w:rsidRPr="00B120F9" w:rsidRDefault="000F7E24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通訊地址</w:t>
            </w:r>
          </w:p>
        </w:tc>
        <w:tc>
          <w:tcPr>
            <w:tcW w:w="6946" w:type="dxa"/>
            <w:gridSpan w:val="3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F7E24" w:rsidRPr="000F7E24" w:rsidTr="00B120F9">
        <w:trPr>
          <w:trHeight w:val="1222"/>
        </w:trPr>
        <w:tc>
          <w:tcPr>
            <w:tcW w:w="1526" w:type="dxa"/>
            <w:vAlign w:val="center"/>
          </w:tcPr>
          <w:p w:rsidR="000F7E24" w:rsidRPr="00B120F9" w:rsidRDefault="000F7E24" w:rsidP="0039663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現任職稱</w:t>
            </w:r>
          </w:p>
        </w:tc>
        <w:tc>
          <w:tcPr>
            <w:tcW w:w="6946" w:type="dxa"/>
            <w:gridSpan w:val="3"/>
            <w:vAlign w:val="center"/>
          </w:tcPr>
          <w:p w:rsidR="000F7E24" w:rsidRPr="00B120F9" w:rsidRDefault="000F7E24" w:rsidP="00781B1E">
            <w:pPr>
              <w:snapToGrid w:val="0"/>
              <w:spacing w:afterLines="50" w:after="180"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F7E24" w:rsidRPr="000F7E24" w:rsidTr="00781B1E">
        <w:trPr>
          <w:trHeight w:val="1850"/>
        </w:trPr>
        <w:tc>
          <w:tcPr>
            <w:tcW w:w="1526" w:type="dxa"/>
            <w:vAlign w:val="center"/>
          </w:tcPr>
          <w:p w:rsidR="000F7E24" w:rsidRPr="00B120F9" w:rsidRDefault="0039663C" w:rsidP="0039663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學</w:t>
            </w:r>
            <w:r w:rsidR="000F7E24" w:rsidRPr="00B120F9">
              <w:rPr>
                <w:rFonts w:asciiTheme="majorEastAsia" w:eastAsiaTheme="majorEastAsia" w:hAnsiTheme="majorEastAsia" w:cs="Times New Roman" w:hint="eastAsia"/>
                <w:szCs w:val="24"/>
              </w:rPr>
              <w:t>經歷</w:t>
            </w:r>
          </w:p>
        </w:tc>
        <w:tc>
          <w:tcPr>
            <w:tcW w:w="6946" w:type="dxa"/>
            <w:gridSpan w:val="3"/>
            <w:vAlign w:val="center"/>
          </w:tcPr>
          <w:p w:rsidR="000F7E24" w:rsidRPr="00B120F9" w:rsidRDefault="000F7E24" w:rsidP="000F7E24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F7E24" w:rsidRPr="000F7E24" w:rsidTr="00254626">
        <w:trPr>
          <w:trHeight w:val="5823"/>
        </w:trPr>
        <w:tc>
          <w:tcPr>
            <w:tcW w:w="1526" w:type="dxa"/>
            <w:vAlign w:val="center"/>
          </w:tcPr>
          <w:p w:rsidR="000F7E24" w:rsidRPr="00B120F9" w:rsidRDefault="00781B1E" w:rsidP="009D0B65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行前小作業</w:t>
            </w:r>
          </w:p>
        </w:tc>
        <w:tc>
          <w:tcPr>
            <w:tcW w:w="6946" w:type="dxa"/>
            <w:gridSpan w:val="3"/>
          </w:tcPr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請簡述一段社團</w:t>
            </w:r>
            <w:r w:rsidR="0039663C">
              <w:rPr>
                <w:rFonts w:asciiTheme="majorEastAsia" w:eastAsiaTheme="majorEastAsia" w:hAnsiTheme="majorEastAsia" w:cs="Times New Roman" w:hint="eastAsia"/>
                <w:szCs w:val="24"/>
              </w:rPr>
              <w:t>輔導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過程之衝突事件，其緣由、處理經過、檢討及反思：</w:t>
            </w: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Pr="0039663C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93E19" w:rsidRPr="00B120F9" w:rsidRDefault="00B93E19" w:rsidP="00781B1E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E52734" w:rsidRDefault="00E52734" w:rsidP="00254626">
      <w:pPr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</w:p>
    <w:p w:rsidR="00E52734" w:rsidRDefault="00E52734">
      <w:pPr>
        <w:widowControl/>
        <w:rPr>
          <w:rFonts w:ascii="Times New Roman" w:eastAsia="標楷體" w:hAnsi="Times New Roman" w:cs="Times New Roman" w:hint="eastAsia"/>
          <w:b/>
          <w:szCs w:val="24"/>
        </w:rPr>
      </w:pPr>
    </w:p>
    <w:p w:rsidR="00E52734" w:rsidRPr="00FD1FE2" w:rsidRDefault="00E52734" w:rsidP="00E52734">
      <w:pPr>
        <w:jc w:val="center"/>
        <w:rPr>
          <w:rFonts w:ascii="全真特明體" w:eastAsia="全真特明體" w:hAnsi="全真特明體" w:cs="Times New Roman"/>
          <w:sz w:val="32"/>
          <w:szCs w:val="32"/>
        </w:rPr>
      </w:pPr>
      <w:r w:rsidRPr="00FD1FE2">
        <w:rPr>
          <w:rFonts w:ascii="全真特明體" w:eastAsia="全真特明體" w:hAnsi="全真特明體" w:cs="Times New Roman" w:hint="eastAsia"/>
          <w:sz w:val="32"/>
          <w:szCs w:val="32"/>
        </w:rPr>
        <w:t>中華學生社團教育學會</w:t>
      </w:r>
      <w:proofErr w:type="gramStart"/>
      <w:r w:rsidRPr="00FD1FE2">
        <w:rPr>
          <w:rFonts w:ascii="Times New Roman" w:eastAsia="華康連連體W4(P)" w:hAnsi="Times New Roman" w:cs="Times New Roman"/>
          <w:sz w:val="32"/>
          <w:szCs w:val="32"/>
        </w:rPr>
        <w:t>104</w:t>
      </w:r>
      <w:proofErr w:type="gramEnd"/>
      <w:r w:rsidRPr="00FD1FE2">
        <w:rPr>
          <w:rFonts w:ascii="全真特明體" w:eastAsia="全真特明體" w:hAnsi="全真特明體" w:cs="Times New Roman" w:hint="eastAsia"/>
          <w:sz w:val="32"/>
          <w:szCs w:val="32"/>
        </w:rPr>
        <w:t>年度會員學校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641"/>
        <w:gridCol w:w="2641"/>
        <w:gridCol w:w="2641"/>
      </w:tblGrid>
      <w:tr w:rsidR="00E52734" w:rsidRPr="00D92748" w:rsidTr="00E52734">
        <w:trPr>
          <w:trHeight w:val="485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北區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中區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南區</w:t>
            </w:r>
          </w:p>
        </w:tc>
      </w:tr>
      <w:tr w:rsidR="00E52734" w:rsidRPr="00D92748" w:rsidTr="00E52734">
        <w:trPr>
          <w:trHeight w:val="33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東海大學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正修科技大學</w:t>
            </w:r>
          </w:p>
        </w:tc>
      </w:tr>
      <w:tr w:rsidR="00E52734" w:rsidRPr="00D92748" w:rsidTr="00E52734">
        <w:trPr>
          <w:trHeight w:val="272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育達科技大學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國立屏東科技大學</w:t>
            </w:r>
          </w:p>
        </w:tc>
      </w:tr>
      <w:tr w:rsidR="00E52734" w:rsidRPr="00D92748" w:rsidTr="00E52734">
        <w:trPr>
          <w:trHeight w:val="392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國立臺灣海洋大學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弘光科技大學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高雄醫學大學（尚未繳）</w:t>
            </w:r>
          </w:p>
        </w:tc>
      </w:tr>
      <w:tr w:rsidR="00E52734" w:rsidRPr="00D92748" w:rsidTr="00E52734">
        <w:trPr>
          <w:trHeight w:val="26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4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景文科技大學（尚未繳）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建國科技大學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國立成功大學（尚未繳）</w:t>
            </w:r>
          </w:p>
        </w:tc>
      </w:tr>
      <w:tr w:rsidR="00E52734" w:rsidRPr="00D92748" w:rsidTr="00E52734">
        <w:trPr>
          <w:trHeight w:val="373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1A4FD8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4FD8">
              <w:rPr>
                <w:rFonts w:ascii="標楷體" w:eastAsia="標楷體" w:hAnsi="標楷體" w:cs="新細明體" w:hint="eastAsia"/>
                <w:kern w:val="0"/>
                <w:szCs w:val="24"/>
              </w:rPr>
              <w:t>醒吾科技大學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嶺東科技大學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南華大學（繳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交中</w:t>
            </w: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</w:tr>
      <w:tr w:rsidR="00E52734" w:rsidRPr="00D92748" w:rsidTr="00E52734">
        <w:trPr>
          <w:trHeight w:val="2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東吳大學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國立彰化師範大學</w:t>
            </w:r>
            <w:r w:rsidRPr="005C3270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（尚未繳）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台南應用科技大學</w:t>
            </w:r>
          </w:p>
        </w:tc>
      </w:tr>
      <w:tr w:rsidR="00E52734" w:rsidRPr="00D92748" w:rsidTr="00E52734">
        <w:trPr>
          <w:trHeight w:val="344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銘傳大學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國立台東大學</w:t>
            </w:r>
          </w:p>
        </w:tc>
      </w:tr>
      <w:tr w:rsidR="00E52734" w:rsidRPr="00D92748" w:rsidTr="00E52734">
        <w:trPr>
          <w:trHeight w:val="2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長庚科技大學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中山醫學大學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中華</w:t>
            </w:r>
            <w:proofErr w:type="gramStart"/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事科技大學</w:t>
            </w:r>
          </w:p>
        </w:tc>
      </w:tr>
      <w:tr w:rsidR="00E52734" w:rsidRPr="00D92748" w:rsidTr="00E52734">
        <w:trPr>
          <w:trHeight w:val="252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明志科技大學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僑光科技大學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輔英科技大學</w:t>
            </w:r>
          </w:p>
        </w:tc>
      </w:tr>
      <w:tr w:rsidR="00E52734" w:rsidRPr="00D92748" w:rsidTr="00E52734">
        <w:trPr>
          <w:trHeight w:val="383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國立臺灣師範大學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明道大學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國立台東專科學校</w:t>
            </w:r>
          </w:p>
        </w:tc>
      </w:tr>
      <w:tr w:rsidR="00E52734" w:rsidRPr="00D92748" w:rsidTr="00E52734">
        <w:trPr>
          <w:trHeight w:val="274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國立陽明大學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國立台中科技大學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吳鳳科技大學</w:t>
            </w:r>
          </w:p>
        </w:tc>
      </w:tr>
      <w:tr w:rsidR="00E52734" w:rsidRPr="00D92748" w:rsidTr="00E52734">
        <w:trPr>
          <w:trHeight w:val="380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明新科技大學（繳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交中</w:t>
            </w: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國立聯合大學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慈惠醫護管理專科學校（尚未繳）</w:t>
            </w:r>
          </w:p>
        </w:tc>
      </w:tr>
      <w:tr w:rsidR="00E52734" w:rsidRPr="00D92748" w:rsidTr="00E52734">
        <w:trPr>
          <w:trHeight w:val="284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大同大學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修平科技大學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大仁科技大學（繳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交中</w:t>
            </w: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</w:tr>
      <w:tr w:rsidR="00E52734" w:rsidRPr="00D92748" w:rsidTr="00E52734">
        <w:trPr>
          <w:trHeight w:val="246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開南大學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亞洲大學（尚未繳）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國立屏東大學</w:t>
            </w:r>
          </w:p>
        </w:tc>
      </w:tr>
      <w:tr w:rsidR="00E52734" w:rsidRPr="00D92748" w:rsidTr="00E52734">
        <w:trPr>
          <w:trHeight w:val="193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佛光大學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靜宜大學（繳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交中</w:t>
            </w: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樹德科技大學</w:t>
            </w:r>
          </w:p>
        </w:tc>
      </w:tr>
      <w:tr w:rsidR="00E52734" w:rsidRPr="00D92748" w:rsidTr="00E52734">
        <w:trPr>
          <w:trHeight w:val="29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台北海洋技術學院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朝陽科技大學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台灣首府大學（尚未繳）</w:t>
            </w:r>
          </w:p>
        </w:tc>
      </w:tr>
      <w:tr w:rsidR="00E52734" w:rsidRPr="00D92748" w:rsidTr="00E52734">
        <w:trPr>
          <w:trHeight w:val="274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致理技術學院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國立勤益科技大學</w:t>
            </w:r>
            <w:r w:rsidRPr="005C3270">
              <w:rPr>
                <w:rFonts w:ascii="標楷體" w:eastAsia="標楷體" w:hAnsi="標楷體" w:cs="新細明體" w:hint="eastAsia"/>
                <w:kern w:val="0"/>
                <w:sz w:val="22"/>
              </w:rPr>
              <w:t>（新增）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2734" w:rsidRPr="00D92748" w:rsidTr="00E52734">
        <w:trPr>
          <w:trHeight w:val="365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新生醫護管理專科學校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2734" w:rsidRPr="00D92748" w:rsidTr="00E52734">
        <w:trPr>
          <w:trHeight w:val="285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慈濟技術學院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2734" w:rsidRPr="00D92748" w:rsidTr="00E52734">
        <w:trPr>
          <w:trHeight w:val="389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崇右技術學院（尚未繳）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2734" w:rsidRPr="00D92748" w:rsidTr="00E52734">
        <w:trPr>
          <w:trHeight w:val="266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中華大學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2734" w:rsidRPr="00D92748" w:rsidTr="00E52734">
        <w:trPr>
          <w:trHeight w:val="372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經國管理暨健康學院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2734" w:rsidRPr="00D92748" w:rsidTr="00E52734">
        <w:trPr>
          <w:trHeight w:val="275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聖約翰科技大學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2734" w:rsidRPr="00D92748" w:rsidTr="00E52734">
        <w:trPr>
          <w:trHeight w:val="396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24 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德明財經科技大學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2734" w:rsidRPr="00D92748" w:rsidTr="00E52734">
        <w:trPr>
          <w:trHeight w:val="272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中國文化大學（繳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交中</w:t>
            </w:r>
            <w:r w:rsidRPr="00FD1FE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2734" w:rsidRPr="00D92748" w:rsidTr="00E52734">
        <w:trPr>
          <w:trHeight w:val="3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國立政治大學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2734" w:rsidRPr="00D92748" w:rsidTr="00E52734">
        <w:trPr>
          <w:trHeight w:val="3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Cs w:val="24"/>
              </w:rPr>
              <w:t>台北醫學大學（新增）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2734" w:rsidRPr="00D92748" w:rsidTr="00E52734">
        <w:trPr>
          <w:trHeight w:val="3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D1F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馬偕醫護管理專科學校（新增）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2734" w:rsidRPr="00D92748" w:rsidTr="00E52734">
        <w:trPr>
          <w:trHeight w:val="3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3A2811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2811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元培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事科技大學</w:t>
            </w:r>
            <w:r w:rsidRPr="005C3270">
              <w:rPr>
                <w:rFonts w:ascii="標楷體" w:eastAsia="標楷體" w:hAnsi="標楷體" w:cs="新細明體" w:hint="eastAsia"/>
                <w:kern w:val="0"/>
                <w:sz w:val="22"/>
              </w:rPr>
              <w:t>（新增）</w:t>
            </w: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2734" w:rsidRPr="00D92748" w:rsidTr="00E52734">
        <w:trPr>
          <w:trHeight w:val="378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E52734" w:rsidRPr="005C3270" w:rsidRDefault="00E52734" w:rsidP="00BF0AAF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C3270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52734" w:rsidRPr="00FD1FE2" w:rsidRDefault="00E52734" w:rsidP="00BF0AA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52734" w:rsidRPr="00FD1FE2" w:rsidRDefault="00E52734" w:rsidP="00BF0AA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E52734" w:rsidRDefault="00E52734" w:rsidP="00E52734">
      <w:pPr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</w:p>
    <w:p w:rsidR="00E52734" w:rsidRPr="003A2811" w:rsidRDefault="00E52734" w:rsidP="00E52734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3A2811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說明</w:t>
      </w:r>
      <w:r w:rsidRPr="003A2811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3A2811">
        <w:rPr>
          <w:rFonts w:ascii="Times New Roman" w:eastAsia="標楷體" w:hAnsi="Times New Roman" w:cs="Times New Roman" w:hint="eastAsia"/>
          <w:sz w:val="28"/>
          <w:szCs w:val="28"/>
        </w:rPr>
        <w:t>會員資料更新日期</w:t>
      </w:r>
      <w:r w:rsidRPr="003A2811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Pr="003A281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3A281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3A2811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E52734" w:rsidRPr="003A2811" w:rsidRDefault="00E52734" w:rsidP="00E52734">
      <w:pPr>
        <w:snapToGrid w:val="0"/>
        <w:spacing w:line="360" w:lineRule="auto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  <w:szCs w:val="28"/>
        </w:rPr>
        <w:t>中華學生社團教育學會秘書處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製表</w:t>
      </w:r>
    </w:p>
    <w:p w:rsidR="000F7E24" w:rsidRPr="00E52734" w:rsidRDefault="000F7E24" w:rsidP="00254626">
      <w:pPr>
        <w:snapToGrid w:val="0"/>
        <w:spacing w:line="360" w:lineRule="auto"/>
        <w:rPr>
          <w:rFonts w:ascii="Times New Roman" w:eastAsia="標楷體" w:hAnsi="Times New Roman" w:cs="Times New Roman" w:hint="eastAsia"/>
          <w:b/>
          <w:szCs w:val="24"/>
        </w:rPr>
      </w:pPr>
    </w:p>
    <w:sectPr w:rsidR="000F7E24" w:rsidRPr="00E52734" w:rsidSect="00810D54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69" w:rsidRDefault="00DD3C69" w:rsidP="00FA4BA0">
      <w:r>
        <w:separator/>
      </w:r>
    </w:p>
  </w:endnote>
  <w:endnote w:type="continuationSeparator" w:id="0">
    <w:p w:rsidR="00DD3C69" w:rsidRDefault="00DD3C69" w:rsidP="00FA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全真特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連連體W4(P)">
    <w:altName w:val="Arial Unicode MS"/>
    <w:panose1 w:val="040B0400000000000000"/>
    <w:charset w:val="88"/>
    <w:family w:val="decorative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753768"/>
      <w:docPartObj>
        <w:docPartGallery w:val="Page Numbers (Bottom of Page)"/>
        <w:docPartUnique/>
      </w:docPartObj>
    </w:sdtPr>
    <w:sdtEndPr/>
    <w:sdtContent>
      <w:p w:rsidR="00810D54" w:rsidRDefault="00285D49">
        <w:pPr>
          <w:pStyle w:val="a5"/>
          <w:jc w:val="center"/>
        </w:pPr>
        <w:r w:rsidRPr="00810D54">
          <w:rPr>
            <w:rFonts w:ascii="Times New Roman" w:hAnsi="Times New Roman" w:cs="Times New Roman"/>
          </w:rPr>
          <w:fldChar w:fldCharType="begin"/>
        </w:r>
        <w:r w:rsidR="00810D54" w:rsidRPr="00810D54">
          <w:rPr>
            <w:rFonts w:ascii="Times New Roman" w:hAnsi="Times New Roman" w:cs="Times New Roman"/>
          </w:rPr>
          <w:instrText>PAGE   \* MERGEFORMAT</w:instrText>
        </w:r>
        <w:r w:rsidRPr="00810D54">
          <w:rPr>
            <w:rFonts w:ascii="Times New Roman" w:hAnsi="Times New Roman" w:cs="Times New Roman"/>
          </w:rPr>
          <w:fldChar w:fldCharType="separate"/>
        </w:r>
        <w:r w:rsidR="00722F78" w:rsidRPr="00722F78">
          <w:rPr>
            <w:rFonts w:ascii="Times New Roman" w:hAnsi="Times New Roman" w:cs="Times New Roman"/>
            <w:noProof/>
            <w:lang w:val="zh-TW"/>
          </w:rPr>
          <w:t>6</w:t>
        </w:r>
        <w:r w:rsidRPr="00810D54">
          <w:rPr>
            <w:rFonts w:ascii="Times New Roman" w:hAnsi="Times New Roman" w:cs="Times New Roman"/>
          </w:rPr>
          <w:fldChar w:fldCharType="end"/>
        </w:r>
      </w:p>
    </w:sdtContent>
  </w:sdt>
  <w:p w:rsidR="00810D54" w:rsidRDefault="00810D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69" w:rsidRDefault="00DD3C69" w:rsidP="00FA4BA0">
      <w:r>
        <w:separator/>
      </w:r>
    </w:p>
  </w:footnote>
  <w:footnote w:type="continuationSeparator" w:id="0">
    <w:p w:rsidR="00DD3C69" w:rsidRDefault="00DD3C69" w:rsidP="00FA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1E5"/>
    <w:multiLevelType w:val="hybridMultilevel"/>
    <w:tmpl w:val="E2882980"/>
    <w:lvl w:ilvl="0" w:tplc="867E33AC">
      <w:start w:val="1"/>
      <w:numFmt w:val="taiwaneseCountingThousand"/>
      <w:lvlText w:val="（%1）"/>
      <w:lvlJc w:val="left"/>
      <w:pPr>
        <w:ind w:left="49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">
    <w:nsid w:val="2F2E4699"/>
    <w:multiLevelType w:val="hybridMultilevel"/>
    <w:tmpl w:val="B2784C50"/>
    <w:lvl w:ilvl="0" w:tplc="32240780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  <w:lang w:val="en-US"/>
      </w:rPr>
    </w:lvl>
    <w:lvl w:ilvl="1" w:tplc="F996B53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B32BD5"/>
    <w:multiLevelType w:val="hybridMultilevel"/>
    <w:tmpl w:val="8B9E9DF2"/>
    <w:lvl w:ilvl="0" w:tplc="03923038">
      <w:start w:val="1"/>
      <w:numFmt w:val="taiwaneseCountingThousand"/>
      <w:lvlText w:val="（%1）"/>
      <w:lvlJc w:val="left"/>
      <w:pPr>
        <w:ind w:left="4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>
    <w:nsid w:val="517E123C"/>
    <w:multiLevelType w:val="hybridMultilevel"/>
    <w:tmpl w:val="8C565D12"/>
    <w:lvl w:ilvl="0" w:tplc="0392303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0A38E6"/>
    <w:multiLevelType w:val="hybridMultilevel"/>
    <w:tmpl w:val="8B9E9DF2"/>
    <w:lvl w:ilvl="0" w:tplc="03923038">
      <w:start w:val="1"/>
      <w:numFmt w:val="taiwaneseCountingThousand"/>
      <w:lvlText w:val="（%1）"/>
      <w:lvlJc w:val="left"/>
      <w:pPr>
        <w:ind w:left="4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24"/>
    <w:rsid w:val="00074C27"/>
    <w:rsid w:val="000776C1"/>
    <w:rsid w:val="000F7E24"/>
    <w:rsid w:val="001042E1"/>
    <w:rsid w:val="00104E41"/>
    <w:rsid w:val="00143B88"/>
    <w:rsid w:val="00153E29"/>
    <w:rsid w:val="001B0AED"/>
    <w:rsid w:val="0021276D"/>
    <w:rsid w:val="00221007"/>
    <w:rsid w:val="00254626"/>
    <w:rsid w:val="00285D49"/>
    <w:rsid w:val="002B1C5D"/>
    <w:rsid w:val="00306D03"/>
    <w:rsid w:val="00340271"/>
    <w:rsid w:val="003440AE"/>
    <w:rsid w:val="00373546"/>
    <w:rsid w:val="00391B3C"/>
    <w:rsid w:val="0039663C"/>
    <w:rsid w:val="003B2598"/>
    <w:rsid w:val="003B78A5"/>
    <w:rsid w:val="00467426"/>
    <w:rsid w:val="004D2F1F"/>
    <w:rsid w:val="00501F85"/>
    <w:rsid w:val="005601AF"/>
    <w:rsid w:val="00574730"/>
    <w:rsid w:val="0057675A"/>
    <w:rsid w:val="00590391"/>
    <w:rsid w:val="00594934"/>
    <w:rsid w:val="005A2A18"/>
    <w:rsid w:val="006015ED"/>
    <w:rsid w:val="00621AA1"/>
    <w:rsid w:val="0062213E"/>
    <w:rsid w:val="006755AD"/>
    <w:rsid w:val="006A703A"/>
    <w:rsid w:val="006E29CD"/>
    <w:rsid w:val="006F61DF"/>
    <w:rsid w:val="00712223"/>
    <w:rsid w:val="00722F78"/>
    <w:rsid w:val="00781B1E"/>
    <w:rsid w:val="007A0BCC"/>
    <w:rsid w:val="00810D54"/>
    <w:rsid w:val="0081517D"/>
    <w:rsid w:val="009042E3"/>
    <w:rsid w:val="00972B2D"/>
    <w:rsid w:val="009B0465"/>
    <w:rsid w:val="009C4719"/>
    <w:rsid w:val="009D0B65"/>
    <w:rsid w:val="009F1F1A"/>
    <w:rsid w:val="00A42F22"/>
    <w:rsid w:val="00AE27A0"/>
    <w:rsid w:val="00B120F9"/>
    <w:rsid w:val="00B210A4"/>
    <w:rsid w:val="00B66677"/>
    <w:rsid w:val="00B7094E"/>
    <w:rsid w:val="00B93E19"/>
    <w:rsid w:val="00BC3F3F"/>
    <w:rsid w:val="00BC57FD"/>
    <w:rsid w:val="00BD4EA5"/>
    <w:rsid w:val="00C029DA"/>
    <w:rsid w:val="00C83FBE"/>
    <w:rsid w:val="00C87F7F"/>
    <w:rsid w:val="00CA34F6"/>
    <w:rsid w:val="00CC41ED"/>
    <w:rsid w:val="00D46967"/>
    <w:rsid w:val="00D46A45"/>
    <w:rsid w:val="00DD3C69"/>
    <w:rsid w:val="00DD5269"/>
    <w:rsid w:val="00E52734"/>
    <w:rsid w:val="00F2698E"/>
    <w:rsid w:val="00F55CDD"/>
    <w:rsid w:val="00F67E59"/>
    <w:rsid w:val="00F94670"/>
    <w:rsid w:val="00FA2836"/>
    <w:rsid w:val="00F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B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BA0"/>
    <w:rPr>
      <w:sz w:val="20"/>
      <w:szCs w:val="20"/>
    </w:rPr>
  </w:style>
  <w:style w:type="table" w:styleId="a7">
    <w:name w:val="Table Grid"/>
    <w:basedOn w:val="a1"/>
    <w:uiPriority w:val="39"/>
    <w:rsid w:val="0062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F3F"/>
    <w:pPr>
      <w:ind w:leftChars="200" w:left="480"/>
    </w:pPr>
  </w:style>
  <w:style w:type="character" w:styleId="a9">
    <w:name w:val="Hyperlink"/>
    <w:basedOn w:val="a0"/>
    <w:uiPriority w:val="99"/>
    <w:unhideWhenUsed/>
    <w:rsid w:val="00BD4EA5"/>
    <w:rPr>
      <w:color w:val="0563C1" w:themeColor="hyperlink"/>
      <w:u w:val="single"/>
    </w:rPr>
  </w:style>
  <w:style w:type="paragraph" w:customStyle="1" w:styleId="1">
    <w:name w:val="清單段落1"/>
    <w:basedOn w:val="a"/>
    <w:rsid w:val="006755AD"/>
    <w:pPr>
      <w:spacing w:line="240" w:lineRule="atLeast"/>
      <w:ind w:leftChars="200" w:left="480"/>
      <w:jc w:val="both"/>
    </w:pPr>
    <w:rPr>
      <w:rFonts w:ascii="細明體" w:eastAsia="細明體" w:hAnsi="細明體" w:cs="Times New Roman"/>
      <w:bCs/>
      <w:color w:val="00000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4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4C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B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BA0"/>
    <w:rPr>
      <w:sz w:val="20"/>
      <w:szCs w:val="20"/>
    </w:rPr>
  </w:style>
  <w:style w:type="table" w:styleId="a7">
    <w:name w:val="Table Grid"/>
    <w:basedOn w:val="a1"/>
    <w:uiPriority w:val="39"/>
    <w:rsid w:val="0062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F3F"/>
    <w:pPr>
      <w:ind w:leftChars="200" w:left="480"/>
    </w:pPr>
  </w:style>
  <w:style w:type="character" w:styleId="a9">
    <w:name w:val="Hyperlink"/>
    <w:basedOn w:val="a0"/>
    <w:uiPriority w:val="99"/>
    <w:unhideWhenUsed/>
    <w:rsid w:val="00BD4EA5"/>
    <w:rPr>
      <w:color w:val="0563C1" w:themeColor="hyperlink"/>
      <w:u w:val="single"/>
    </w:rPr>
  </w:style>
  <w:style w:type="paragraph" w:customStyle="1" w:styleId="1">
    <w:name w:val="清單段落1"/>
    <w:basedOn w:val="a"/>
    <w:rsid w:val="006755AD"/>
    <w:pPr>
      <w:spacing w:line="240" w:lineRule="atLeast"/>
      <w:ind w:leftChars="200" w:left="480"/>
      <w:jc w:val="both"/>
    </w:pPr>
    <w:rPr>
      <w:rFonts w:ascii="細明體" w:eastAsia="細明體" w:hAnsi="細明體" w:cs="Times New Roman"/>
      <w:bCs/>
      <w:color w:val="00000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4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4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ctu</cp:lastModifiedBy>
  <cp:revision>3</cp:revision>
  <cp:lastPrinted>2015-06-03T02:52:00Z</cp:lastPrinted>
  <dcterms:created xsi:type="dcterms:W3CDTF">2015-06-04T02:23:00Z</dcterms:created>
  <dcterms:modified xsi:type="dcterms:W3CDTF">2015-06-04T02:24:00Z</dcterms:modified>
</cp:coreProperties>
</file>