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4" w:rsidRDefault="00A47F94" w:rsidP="00A47F94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DE2AA7">
        <w:rPr>
          <w:rFonts w:ascii="標楷體" w:eastAsia="標楷體" w:hAnsi="標楷體" w:hint="eastAsia"/>
          <w:sz w:val="32"/>
          <w:szCs w:val="32"/>
        </w:rPr>
        <w:t>輔仁大學學生自治組織暨社團評鑑各項評鑑內容及標準參考表</w:t>
      </w:r>
      <w:r w:rsidR="0092019F" w:rsidRPr="00F87F4E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(修正建議表)</w:t>
      </w:r>
    </w:p>
    <w:p w:rsidR="00A47F94" w:rsidRPr="00DE2AA7" w:rsidRDefault="00A47F94" w:rsidP="00A47F94">
      <w:pPr>
        <w:widowControl/>
        <w:rPr>
          <w:rFonts w:ascii="標楷體" w:eastAsia="標楷體" w:hAnsi="標楷體" w:cs="新細明體"/>
          <w:b/>
          <w:bCs/>
          <w:kern w:val="0"/>
          <w:szCs w:val="24"/>
        </w:rPr>
      </w:pPr>
      <w:r w:rsidRPr="00DE2AA7">
        <w:rPr>
          <w:rFonts w:ascii="標楷體" w:eastAsia="標楷體" w:hAnsi="標楷體" w:hint="eastAsia"/>
          <w:szCs w:val="24"/>
        </w:rPr>
        <w:t>一、共通性評分項目(35%)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438"/>
        <w:gridCol w:w="7030"/>
      </w:tblGrid>
      <w:tr w:rsidR="00A47F94" w:rsidRPr="00DE2AA7" w:rsidTr="00710DE6">
        <w:trPr>
          <w:trHeight w:val="20"/>
          <w:jc w:val="center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項</w:t>
            </w:r>
            <w:r w:rsidRPr="00DE2AA7">
              <w:rPr>
                <w:rFonts w:eastAsia="標楷體" w:cstheme="minorHAnsi"/>
                <w:szCs w:val="24"/>
              </w:rPr>
              <w:t xml:space="preserve">  </w:t>
            </w:r>
            <w:r w:rsidRPr="00DE2AA7">
              <w:rPr>
                <w:rFonts w:eastAsia="標楷體" w:cstheme="minorHAnsi"/>
                <w:szCs w:val="24"/>
              </w:rPr>
              <w:t>目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評分細項</w:t>
            </w:r>
          </w:p>
        </w:tc>
        <w:tc>
          <w:tcPr>
            <w:tcW w:w="7030" w:type="dxa"/>
            <w:tcBorders>
              <w:bottom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評</w:t>
            </w:r>
            <w:r w:rsidRPr="00DE2AA7">
              <w:rPr>
                <w:rFonts w:eastAsia="標楷體" w:cstheme="minorHAnsi"/>
                <w:szCs w:val="24"/>
              </w:rPr>
              <w:t xml:space="preserve">  </w:t>
            </w:r>
            <w:r w:rsidRPr="00DE2AA7">
              <w:rPr>
                <w:rFonts w:eastAsia="標楷體" w:cstheme="minorHAnsi"/>
                <w:szCs w:val="24"/>
              </w:rPr>
              <w:t>分</w:t>
            </w:r>
            <w:r w:rsidRPr="00DE2AA7">
              <w:rPr>
                <w:rFonts w:eastAsia="標楷體" w:cstheme="minorHAnsi"/>
                <w:szCs w:val="24"/>
              </w:rPr>
              <w:t xml:space="preserve">  </w:t>
            </w:r>
            <w:r w:rsidRPr="00DE2AA7">
              <w:rPr>
                <w:rFonts w:eastAsia="標楷體" w:cstheme="minorHAnsi"/>
                <w:szCs w:val="24"/>
              </w:rPr>
              <w:t>重</w:t>
            </w:r>
            <w:r w:rsidRPr="00DE2AA7">
              <w:rPr>
                <w:rFonts w:eastAsia="標楷體" w:cstheme="minorHAnsi"/>
                <w:szCs w:val="24"/>
              </w:rPr>
              <w:t xml:space="preserve">  </w:t>
            </w:r>
            <w:r w:rsidRPr="00DE2AA7">
              <w:rPr>
                <w:rFonts w:eastAsia="標楷體" w:cstheme="minorHAnsi"/>
                <w:szCs w:val="24"/>
              </w:rPr>
              <w:t>點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組織運作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組織章程</w:t>
            </w:r>
          </w:p>
        </w:tc>
        <w:tc>
          <w:tcPr>
            <w:tcW w:w="7030" w:type="dxa"/>
            <w:tcBorders>
              <w:top w:val="single" w:sz="4" w:space="0" w:color="auto"/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組織章程是否明確、清楚？例如具有社團宗旨、社員大會的召開與權責、幹部架構、社員的權利義務、會費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的收退方式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、選舉罷免等的規範？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是否適時修訂？修訂條文之前、後內容說明？各次修正時間是否詳實記載於組織章程名稱之下方？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社團組織是否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健全、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權責分工是否明確？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A47F94" w:rsidRPr="00DE2AA7" w:rsidRDefault="00A47F94" w:rsidP="00710DE6">
            <w:pPr>
              <w:spacing w:line="360" w:lineRule="exact"/>
              <w:ind w:left="720" w:hangingChars="300" w:hanging="720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年度計畫</w:t>
            </w: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是否訂定社團年度計畫</w:t>
            </w:r>
            <w:r w:rsidRPr="00DE2AA7">
              <w:rPr>
                <w:rFonts w:eastAsia="標楷體" w:cstheme="minorHAnsi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含活動行事曆</w:t>
            </w:r>
            <w:r w:rsidRPr="00DE2AA7">
              <w:rPr>
                <w:rFonts w:eastAsia="標楷體" w:cstheme="minorHAnsi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是否訂定社團發展之短、中或長程計畫？內容是否包含目標、實施策略、具體項目、經費需求、資源管道等？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年度計畫內容是否符合社團成立宗旨？是否有主題？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社團年度各項活動依據年度計畫執行程度？是否有執行成效表？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管理運作</w:t>
            </w: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是否依據社團組織章程管理運作？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社員間的凝聚力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如何達成？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是否定期召開社員大會</w:t>
            </w:r>
            <w:r w:rsidRPr="00DE2AA7">
              <w:rPr>
                <w:rFonts w:eastAsia="標楷體" w:cstheme="minorHAnsi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或系學會大會</w:t>
            </w:r>
            <w:r w:rsidRPr="00DE2AA7">
              <w:rPr>
                <w:rFonts w:eastAsia="標楷體" w:cstheme="minorHAnsi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及幹部會議？各次會議之出席狀況？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幹部、社員及指導老師資料是否完備？是否有與畢業社友聯絡？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社長及社團幹部產生方式及程序？選舉投票的紀錄？未過門檻的因應措施？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社團交接是否完善？是否辦理幹部訓練？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 w:val="restart"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社團資料保存與資訊管理</w:t>
            </w:r>
          </w:p>
        </w:tc>
        <w:tc>
          <w:tcPr>
            <w:tcW w:w="1438" w:type="dxa"/>
            <w:vMerge w:val="restart"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社團各項活動資料及成果保存之完整性？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right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各項會議或活動記錄是否詳實</w:t>
            </w:r>
            <w:r w:rsidRPr="00DE2AA7">
              <w:rPr>
                <w:rFonts w:eastAsia="標楷體" w:cstheme="minorHAnsi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含簽到手稿</w:t>
            </w:r>
            <w:r w:rsidRPr="00DE2AA7">
              <w:rPr>
                <w:rFonts w:eastAsia="標楷體" w:cstheme="minorHAnsi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？是否送請社團指導老師簽名？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A47F94" w:rsidRPr="00DE2AA7" w:rsidRDefault="00A47F94" w:rsidP="00710DE6">
            <w:pPr>
              <w:widowControl/>
              <w:spacing w:line="36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  <w:tcBorders>
              <w:bottom w:val="single" w:sz="4" w:space="0" w:color="auto"/>
              <w:right w:val="single" w:sz="4" w:space="0" w:color="auto"/>
            </w:tcBorders>
          </w:tcPr>
          <w:p w:rsidR="00A47F94" w:rsidRPr="00DE2AA7" w:rsidRDefault="00A47F94" w:rsidP="0025369B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社團檔案資料電腦化程度</w:t>
            </w:r>
            <w:r w:rsidRPr="00DE2AA7">
              <w:rPr>
                <w:rFonts w:eastAsia="標楷體" w:cstheme="minorHAnsi"/>
                <w:b/>
                <w:i/>
                <w:szCs w:val="24"/>
              </w:rPr>
              <w:t>、</w:t>
            </w:r>
            <w:r w:rsidRPr="00DE2AA7">
              <w:rPr>
                <w:rFonts w:eastAsia="標楷體" w:cstheme="minorHAnsi"/>
                <w:bCs/>
                <w:iCs/>
                <w:szCs w:val="24"/>
              </w:rPr>
              <w:t>社團網頁經營</w:t>
            </w:r>
            <w:r w:rsidR="00B8238D">
              <w:rPr>
                <w:rFonts w:eastAsia="標楷體" w:cstheme="minorHAnsi" w:hint="eastAsia"/>
                <w:bCs/>
                <w:iCs/>
                <w:szCs w:val="24"/>
              </w:rPr>
              <w:t>、</w:t>
            </w:r>
            <w:proofErr w:type="gramStart"/>
            <w:r w:rsidR="00B8238D" w:rsidRPr="00B8238D">
              <w:rPr>
                <w:rFonts w:eastAsia="標楷體" w:cstheme="minorHAnsi" w:hint="eastAsia"/>
                <w:bCs/>
                <w:iCs/>
                <w:szCs w:val="24"/>
                <w:highlight w:val="yellow"/>
              </w:rPr>
              <w:t>臉書經營</w:t>
            </w:r>
            <w:proofErr w:type="gramEnd"/>
            <w:r w:rsidR="0025369B">
              <w:rPr>
                <w:rFonts w:eastAsia="標楷體" w:cstheme="minorHAnsi" w:hint="eastAsia"/>
                <w:bCs/>
                <w:iCs/>
                <w:szCs w:val="24"/>
                <w:highlight w:val="yellow"/>
              </w:rPr>
              <w:t>成效</w:t>
            </w:r>
            <w:r w:rsidRPr="00DE2AA7">
              <w:rPr>
                <w:rFonts w:eastAsia="標楷體" w:cstheme="minorHAnsi"/>
                <w:szCs w:val="24"/>
              </w:rPr>
              <w:t>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財物管理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經費控管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社團經費來源、使用原則及運作情形？是否訂定財務管理辦法？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A47F94" w:rsidRPr="00DE2AA7" w:rsidRDefault="00A47F94" w:rsidP="00A47F94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是否設立社團經費專戶</w:t>
            </w:r>
            <w:r w:rsidRPr="00DE2AA7">
              <w:rPr>
                <w:rFonts w:eastAsia="標楷體" w:cstheme="minorHAnsi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非私人帳戶</w:t>
            </w:r>
            <w:r w:rsidRPr="00DE2AA7">
              <w:rPr>
                <w:rFonts w:eastAsia="標楷體" w:cstheme="minorHAnsi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，由專人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專帳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負責管理並公開徵信？社團經費帳戶之簿冊與印章是否分別由專人保管？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A47F94" w:rsidRPr="00DE2AA7" w:rsidRDefault="00A47F94" w:rsidP="00A47F94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年度經費收支情形是否登錄於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帳冊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並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清楚詳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載？是否有社團的各項活動及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年度總預決算表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A47F94" w:rsidRPr="00DE2AA7" w:rsidRDefault="00A47F94" w:rsidP="00A47F94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各項經費收支單據之整理？核銷憑證是否加蓋稽核印章？正本與影本的黏貼與核銷程序均顯示清楚？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產物保管</w:t>
            </w:r>
          </w:p>
        </w:tc>
        <w:tc>
          <w:tcPr>
            <w:tcW w:w="7030" w:type="dxa"/>
          </w:tcPr>
          <w:p w:rsidR="00A47F94" w:rsidRPr="00DE2AA7" w:rsidRDefault="00A47F94" w:rsidP="00A47F94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社團器材、設備之財產清冊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清楚否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？使用或借用、維修紀錄？設備有圖片為</w:t>
            </w:r>
            <w:proofErr w:type="gramStart"/>
            <w:r w:rsidRPr="00DE2AA7">
              <w:rPr>
                <w:rFonts w:eastAsia="標楷體" w:cstheme="minorHAnsi"/>
                <w:szCs w:val="24"/>
              </w:rPr>
              <w:t>証</w:t>
            </w:r>
            <w:proofErr w:type="gramEnd"/>
            <w:r w:rsidRPr="00DE2AA7">
              <w:rPr>
                <w:rFonts w:eastAsia="標楷體" w:cstheme="minorHAnsi"/>
                <w:szCs w:val="24"/>
              </w:rPr>
              <w:t>否？</w:t>
            </w:r>
          </w:p>
        </w:tc>
      </w:tr>
      <w:tr w:rsidR="00A47F94" w:rsidRPr="00DE2AA7" w:rsidTr="00710DE6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7030" w:type="dxa"/>
          </w:tcPr>
          <w:p w:rsidR="00A47F94" w:rsidRPr="00DE2AA7" w:rsidRDefault="00A47F94" w:rsidP="00A47F94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是否有明確的保管制度</w:t>
            </w:r>
            <w:r w:rsidRPr="00DE2AA7">
              <w:rPr>
                <w:rFonts w:eastAsia="標楷體" w:cstheme="minorHAnsi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辦法或方式</w:t>
            </w:r>
            <w:r w:rsidRPr="00DE2AA7">
              <w:rPr>
                <w:rFonts w:eastAsia="標楷體" w:cstheme="minorHAnsi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？</w:t>
            </w:r>
          </w:p>
        </w:tc>
      </w:tr>
    </w:tbl>
    <w:p w:rsidR="00A47F94" w:rsidRDefault="00A47F94" w:rsidP="00A47F94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28"/>
        </w:rPr>
        <w:br w:type="page"/>
      </w:r>
    </w:p>
    <w:p w:rsidR="00A47F94" w:rsidRDefault="00A47F94" w:rsidP="00A47F94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DE2AA7">
        <w:rPr>
          <w:rFonts w:ascii="標楷體" w:eastAsia="標楷體" w:hAnsi="標楷體" w:hint="eastAsia"/>
          <w:szCs w:val="24"/>
        </w:rPr>
        <w:lastRenderedPageBreak/>
        <w:t>二、社團活動績效評分項目(35%)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7020"/>
      </w:tblGrid>
      <w:tr w:rsidR="00A47F94" w:rsidRPr="00DE2AA7" w:rsidTr="0024379A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項目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評分細項</w:t>
            </w:r>
          </w:p>
        </w:tc>
        <w:tc>
          <w:tcPr>
            <w:tcW w:w="7020" w:type="dxa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評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  <w:r w:rsidRPr="00DE2AA7">
              <w:rPr>
                <w:rFonts w:eastAsia="標楷體" w:cstheme="minorHAnsi"/>
                <w:szCs w:val="24"/>
              </w:rPr>
              <w:t>分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  <w:r w:rsidRPr="00DE2AA7">
              <w:rPr>
                <w:rFonts w:eastAsia="標楷體" w:cstheme="minorHAnsi"/>
                <w:szCs w:val="24"/>
              </w:rPr>
              <w:t>重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  <w:r w:rsidRPr="00DE2AA7">
              <w:rPr>
                <w:rFonts w:eastAsia="標楷體" w:cstheme="minorHAnsi"/>
                <w:szCs w:val="24"/>
              </w:rPr>
              <w:t>點</w:t>
            </w:r>
          </w:p>
        </w:tc>
      </w:tr>
      <w:tr w:rsidR="00A47F94" w:rsidRPr="00DE2AA7" w:rsidTr="0024379A">
        <w:trPr>
          <w:jc w:val="center"/>
        </w:trPr>
        <w:tc>
          <w:tcPr>
            <w:tcW w:w="1440" w:type="dxa"/>
            <w:vMerge w:val="restart"/>
            <w:shd w:val="clear" w:color="auto" w:fill="FFFF00"/>
            <w:vAlign w:val="center"/>
          </w:tcPr>
          <w:p w:rsidR="00A47F94" w:rsidRPr="0092019F" w:rsidRDefault="00A47F94" w:rsidP="0024379A">
            <w:pPr>
              <w:spacing w:line="360" w:lineRule="exact"/>
              <w:jc w:val="center"/>
              <w:rPr>
                <w:rFonts w:eastAsia="標楷體" w:cstheme="minorHAnsi"/>
                <w:szCs w:val="24"/>
                <w:highlight w:val="yellow"/>
              </w:rPr>
            </w:pPr>
            <w:r w:rsidRPr="0092019F">
              <w:rPr>
                <w:rFonts w:eastAsia="標楷體" w:cstheme="minorHAnsi"/>
                <w:szCs w:val="24"/>
                <w:highlight w:val="yellow"/>
              </w:rPr>
              <w:t>社團活動</w:t>
            </w:r>
          </w:p>
          <w:p w:rsidR="00A47F94" w:rsidRPr="00DE2AA7" w:rsidRDefault="00A47F94" w:rsidP="0024379A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92019F">
              <w:rPr>
                <w:rFonts w:eastAsia="標楷體" w:cstheme="minorHAnsi"/>
                <w:szCs w:val="24"/>
                <w:highlight w:val="yellow"/>
              </w:rPr>
              <w:t>績效</w:t>
            </w:r>
            <w:r w:rsidR="0092019F" w:rsidRPr="0092019F">
              <w:rPr>
                <w:rFonts w:eastAsia="標楷體" w:cstheme="minorHAnsi" w:hint="eastAsia"/>
                <w:szCs w:val="24"/>
                <w:highlight w:val="yellow"/>
              </w:rPr>
              <w:t>(25%)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A47F94" w:rsidRPr="00DE2AA7" w:rsidRDefault="00A47F94" w:rsidP="0024379A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社團活動</w:t>
            </w:r>
            <w:r w:rsidR="0024379A">
              <w:rPr>
                <w:rFonts w:eastAsia="標楷體" w:cstheme="minorHAnsi" w:hint="eastAsia"/>
                <w:szCs w:val="24"/>
              </w:rPr>
              <w:br/>
              <w:t>(15%)</w:t>
            </w:r>
          </w:p>
        </w:tc>
        <w:tc>
          <w:tcPr>
            <w:tcW w:w="7020" w:type="dxa"/>
          </w:tcPr>
          <w:p w:rsidR="00A47F94" w:rsidRPr="00DE2AA7" w:rsidRDefault="00A47F94" w:rsidP="00A47F94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社團各項活動之籌備及宣傳情形？</w:t>
            </w:r>
          </w:p>
          <w:p w:rsidR="00A47F94" w:rsidRPr="00DE2AA7" w:rsidRDefault="00A47F94" w:rsidP="00A47F94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各項活動計劃是否周詳、活動企劃與內容是否充實、具創意？</w:t>
            </w:r>
          </w:p>
          <w:p w:rsidR="00A47F94" w:rsidRPr="00DE2AA7" w:rsidRDefault="00A47F94" w:rsidP="00A47F94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活動辦理成效及社員參與程度？</w:t>
            </w:r>
          </w:p>
          <w:p w:rsidR="00A47F94" w:rsidRPr="00DE2AA7" w:rsidRDefault="00A47F94" w:rsidP="00A47F94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各項活動是否召開檢討會？紀錄是否詳實完整？大型活動是否實施問卷回饋分析？</w:t>
            </w:r>
          </w:p>
          <w:p w:rsidR="00A47F94" w:rsidRPr="00DE2AA7" w:rsidRDefault="00A47F94" w:rsidP="00A47F94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社團活動力與社團規模相互配合情形，請簡述各項活動內容。</w:t>
            </w:r>
          </w:p>
          <w:p w:rsidR="00A47F94" w:rsidRPr="00DE2AA7" w:rsidRDefault="00A47F94" w:rsidP="00A47F94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社團具傳統或特色之活動為何？</w:t>
            </w:r>
          </w:p>
          <w:p w:rsidR="00A47F94" w:rsidRPr="00DE2AA7" w:rsidRDefault="00A47F94" w:rsidP="00B8238D">
            <w:pPr>
              <w:numPr>
                <w:ilvl w:val="0"/>
                <w:numId w:val="7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是否積極參與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或主辦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校外或跨校性所舉辦之活動？</w:t>
            </w:r>
            <w:r w:rsidR="00B8238D" w:rsidRPr="00DE2AA7">
              <w:rPr>
                <w:rFonts w:eastAsia="標楷體" w:cstheme="minorHAnsi"/>
                <w:szCs w:val="24"/>
              </w:rPr>
              <w:t xml:space="preserve"> </w:t>
            </w:r>
          </w:p>
        </w:tc>
      </w:tr>
      <w:tr w:rsidR="00A47F94" w:rsidRPr="00DE2AA7" w:rsidTr="0024379A">
        <w:trPr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47F94" w:rsidRPr="00DE2AA7" w:rsidRDefault="00A47F94" w:rsidP="0024379A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7F94" w:rsidRPr="00DE2AA7" w:rsidRDefault="00A47F94" w:rsidP="0024379A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服務學習</w:t>
            </w:r>
            <w:r w:rsidR="0024379A">
              <w:rPr>
                <w:rFonts w:eastAsia="標楷體" w:cstheme="minorHAnsi" w:hint="eastAsia"/>
                <w:szCs w:val="24"/>
              </w:rPr>
              <w:br/>
              <w:t>(10%)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47F94" w:rsidRPr="00DE2AA7" w:rsidRDefault="00A47F94" w:rsidP="00A47F94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是否將所學專長應用於社會服務或專業演出，如教學推廣活動、公益展演等等有助於非社員學習或資源分享的各式活動。</w:t>
            </w:r>
          </w:p>
          <w:p w:rsidR="00A47F94" w:rsidRPr="00DE2AA7" w:rsidRDefault="00A47F94" w:rsidP="00A47F94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年度計劃是否含有符合帶動中小學社團發展、社區服務、人權教育、品德教育、法治教育、生命教育與憂鬱自殺防治、性別平等教育、保護智慧財產權、中輟生輔導、資訊、體育、愛心、國際或環保志工等教育政策之活動？其活動目標、對象、地點、時間、如何實施是否明確？</w:t>
            </w:r>
          </w:p>
          <w:p w:rsidR="00A47F94" w:rsidRPr="00DE2AA7" w:rsidRDefault="00A47F94" w:rsidP="00A47F94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參與本項計畫是否符合服務學習之步驟如右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1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設計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如：方案之撰寫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、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2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規劃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如：社區需求、服務之協定簽約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、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3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執行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如：家長同意書、服務記錄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、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4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評量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如：反思會議、日誌、社區專訪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、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5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互惠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如：社區需求的了解、經驗分享、學校與社區事前與事後之成長等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。</w:t>
            </w:r>
          </w:p>
          <w:p w:rsidR="00A47F94" w:rsidRPr="00DE2AA7" w:rsidRDefault="00A47F94" w:rsidP="00A47F94">
            <w:pPr>
              <w:numPr>
                <w:ilvl w:val="0"/>
                <w:numId w:val="8"/>
              </w:numPr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學習成果呈現的情形</w:t>
            </w:r>
            <w:r w:rsidRPr="00DE2AA7">
              <w:rPr>
                <w:rFonts w:eastAsia="標楷體" w:cstheme="minorHAnsi" w:hint="eastAsia"/>
                <w:szCs w:val="24"/>
              </w:rPr>
              <w:t>(</w:t>
            </w:r>
            <w:r w:rsidRPr="00DE2AA7">
              <w:rPr>
                <w:rFonts w:eastAsia="標楷體" w:cstheme="minorHAnsi"/>
                <w:szCs w:val="24"/>
              </w:rPr>
              <w:t>如：慶祝或檢討會議、反思日誌、學習心得</w:t>
            </w:r>
            <w:r w:rsidRPr="00DE2AA7">
              <w:rPr>
                <w:rFonts w:eastAsia="標楷體" w:cstheme="minorHAnsi" w:hint="eastAsia"/>
                <w:szCs w:val="24"/>
              </w:rPr>
              <w:t>)</w:t>
            </w:r>
            <w:r w:rsidRPr="00DE2AA7">
              <w:rPr>
                <w:rFonts w:eastAsia="標楷體" w:cstheme="minorHAnsi"/>
                <w:szCs w:val="24"/>
              </w:rPr>
              <w:t>？</w:t>
            </w:r>
          </w:p>
        </w:tc>
      </w:tr>
      <w:tr w:rsidR="00A47F94" w:rsidRPr="00DE2AA7" w:rsidTr="0092019F">
        <w:trPr>
          <w:trHeight w:val="488"/>
          <w:jc w:val="center"/>
        </w:trPr>
        <w:tc>
          <w:tcPr>
            <w:tcW w:w="2880" w:type="dxa"/>
            <w:gridSpan w:val="2"/>
            <w:shd w:val="clear" w:color="auto" w:fill="FFFF00"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92019F">
              <w:rPr>
                <w:rFonts w:eastAsia="標楷體" w:cstheme="minorHAnsi"/>
                <w:szCs w:val="24"/>
                <w:highlight w:val="yellow"/>
              </w:rPr>
              <w:t>社團特色及</w:t>
            </w:r>
            <w:r w:rsidR="0092019F">
              <w:rPr>
                <w:rFonts w:eastAsia="標楷體" w:cstheme="minorHAnsi" w:hint="eastAsia"/>
                <w:szCs w:val="24"/>
                <w:highlight w:val="yellow"/>
              </w:rPr>
              <w:t>影響力</w:t>
            </w:r>
            <w:r w:rsidR="0092019F" w:rsidRPr="0092019F">
              <w:rPr>
                <w:rFonts w:eastAsia="標楷體" w:cstheme="minorHAnsi" w:hint="eastAsia"/>
                <w:szCs w:val="24"/>
                <w:highlight w:val="yellow"/>
              </w:rPr>
              <w:t>(10%)</w:t>
            </w:r>
          </w:p>
        </w:tc>
        <w:tc>
          <w:tcPr>
            <w:tcW w:w="7020" w:type="dxa"/>
            <w:shd w:val="clear" w:color="auto" w:fill="FFFF00"/>
            <w:vAlign w:val="center"/>
          </w:tcPr>
          <w:p w:rsidR="0092019F" w:rsidRDefault="00A47F94" w:rsidP="0092019F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92019F">
              <w:rPr>
                <w:rFonts w:eastAsia="標楷體" w:cstheme="minorHAnsi"/>
                <w:szCs w:val="24"/>
              </w:rPr>
              <w:t>社團特色</w:t>
            </w:r>
            <w:r w:rsidR="0025369B">
              <w:rPr>
                <w:rFonts w:eastAsia="標楷體" w:cstheme="minorHAnsi" w:hint="eastAsia"/>
                <w:szCs w:val="24"/>
              </w:rPr>
              <w:t>展現</w:t>
            </w:r>
            <w:r w:rsidR="0025369B">
              <w:rPr>
                <w:rFonts w:eastAsia="標楷體" w:cstheme="minorHAnsi" w:hint="eastAsia"/>
                <w:szCs w:val="24"/>
              </w:rPr>
              <w:t>(EX:</w:t>
            </w:r>
            <w:r w:rsidRPr="0092019F">
              <w:rPr>
                <w:rFonts w:eastAsia="標楷體" w:cstheme="minorHAnsi"/>
                <w:szCs w:val="24"/>
              </w:rPr>
              <w:t>溫馨故事之撰寫包含文字</w:t>
            </w:r>
            <w:r w:rsidRPr="0092019F">
              <w:rPr>
                <w:rFonts w:eastAsia="標楷體" w:cstheme="minorHAnsi"/>
                <w:szCs w:val="24"/>
              </w:rPr>
              <w:t>+</w:t>
            </w:r>
            <w:r w:rsidRPr="0092019F">
              <w:rPr>
                <w:rFonts w:eastAsia="標楷體" w:cstheme="minorHAnsi"/>
                <w:szCs w:val="24"/>
              </w:rPr>
              <w:t>照片</w:t>
            </w:r>
            <w:r w:rsidR="0025369B">
              <w:rPr>
                <w:rFonts w:eastAsia="標楷體" w:cstheme="minorHAnsi"/>
                <w:szCs w:val="24"/>
              </w:rPr>
              <w:t>…</w:t>
            </w:r>
            <w:r w:rsidR="0025369B">
              <w:rPr>
                <w:rFonts w:eastAsia="標楷體" w:cstheme="minorHAnsi" w:hint="eastAsia"/>
                <w:szCs w:val="24"/>
              </w:rPr>
              <w:t>等</w:t>
            </w:r>
            <w:r w:rsidR="0025369B">
              <w:rPr>
                <w:rFonts w:eastAsia="標楷體" w:cstheme="minorHAnsi" w:hint="eastAsia"/>
                <w:szCs w:val="24"/>
              </w:rPr>
              <w:t>)</w:t>
            </w:r>
          </w:p>
          <w:p w:rsidR="0092019F" w:rsidRDefault="0092019F" w:rsidP="0092019F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eastAsia="標楷體" w:cstheme="minorHAnsi"/>
                <w:szCs w:val="24"/>
              </w:rPr>
            </w:pPr>
            <w:r w:rsidRPr="0092019F">
              <w:rPr>
                <w:rFonts w:eastAsia="標楷體" w:cstheme="minorHAnsi" w:hint="eastAsia"/>
                <w:szCs w:val="24"/>
              </w:rPr>
              <w:t>協助、配合學校舉辦之各項活動</w:t>
            </w:r>
            <w:r w:rsidR="0025369B">
              <w:rPr>
                <w:rFonts w:eastAsia="標楷體" w:cstheme="minorHAnsi" w:hint="eastAsia"/>
                <w:szCs w:val="24"/>
              </w:rPr>
              <w:t>(EX:</w:t>
            </w:r>
            <w:r w:rsidR="0025369B">
              <w:rPr>
                <w:rFonts w:eastAsia="標楷體" w:cstheme="minorHAnsi" w:hint="eastAsia"/>
                <w:szCs w:val="24"/>
              </w:rPr>
              <w:t>各屬性傳承營、</w:t>
            </w:r>
            <w:r w:rsidR="00F20308">
              <w:rPr>
                <w:rFonts w:eastAsia="標楷體" w:cstheme="minorHAnsi" w:hint="eastAsia"/>
                <w:szCs w:val="24"/>
              </w:rPr>
              <w:t>校慶、校慶感恩晚會、畢業典禮、</w:t>
            </w:r>
            <w:r w:rsidR="00BD6138">
              <w:rPr>
                <w:rFonts w:eastAsia="標楷體" w:cstheme="minorHAnsi" w:hint="eastAsia"/>
                <w:szCs w:val="24"/>
              </w:rPr>
              <w:t>新生輔訓</w:t>
            </w:r>
            <w:r w:rsidR="00BD6138">
              <w:rPr>
                <w:rFonts w:eastAsia="標楷體" w:cstheme="minorHAnsi" w:hint="eastAsia"/>
                <w:szCs w:val="24"/>
              </w:rPr>
              <w:t>、</w:t>
            </w:r>
            <w:r w:rsidR="00F20308">
              <w:rPr>
                <w:rFonts w:eastAsia="標楷體" w:cstheme="minorHAnsi" w:hint="eastAsia"/>
                <w:szCs w:val="24"/>
              </w:rPr>
              <w:t>捐血活動</w:t>
            </w:r>
            <w:r w:rsidR="00F20308">
              <w:rPr>
                <w:rFonts w:eastAsia="標楷體" w:cstheme="minorHAnsi"/>
                <w:szCs w:val="24"/>
              </w:rPr>
              <w:t>…</w:t>
            </w:r>
            <w:r w:rsidR="00F20308">
              <w:rPr>
                <w:rFonts w:eastAsia="標楷體" w:cstheme="minorHAnsi" w:hint="eastAsia"/>
                <w:szCs w:val="24"/>
              </w:rPr>
              <w:t>等</w:t>
            </w:r>
            <w:r w:rsidR="00F20308">
              <w:rPr>
                <w:rFonts w:eastAsia="標楷體" w:cstheme="minorHAnsi" w:hint="eastAsia"/>
                <w:szCs w:val="24"/>
              </w:rPr>
              <w:t>)</w:t>
            </w:r>
            <w:bookmarkStart w:id="0" w:name="_GoBack"/>
            <w:bookmarkEnd w:id="0"/>
          </w:p>
          <w:p w:rsidR="0092019F" w:rsidRPr="0092019F" w:rsidRDefault="0092019F" w:rsidP="0092019F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社團對外競賽成果、績效</w:t>
            </w:r>
          </w:p>
        </w:tc>
      </w:tr>
    </w:tbl>
    <w:p w:rsidR="00A47F94" w:rsidRPr="00DE2AA7" w:rsidRDefault="00A47F94" w:rsidP="00A47F94">
      <w:pPr>
        <w:spacing w:line="400" w:lineRule="exact"/>
        <w:ind w:left="1080" w:hangingChars="450" w:hanging="1080"/>
        <w:rPr>
          <w:rFonts w:eastAsia="標楷體" w:cstheme="minorHAnsi"/>
          <w:szCs w:val="24"/>
        </w:rPr>
      </w:pPr>
      <w:r w:rsidRPr="00DE2AA7">
        <w:rPr>
          <w:rFonts w:eastAsia="標楷體" w:cstheme="minorHAnsi"/>
          <w:szCs w:val="24"/>
        </w:rPr>
        <w:t>三、行政程序與平時表現評分項目</w:t>
      </w:r>
      <w:r w:rsidRPr="00DE2AA7">
        <w:rPr>
          <w:rFonts w:eastAsia="標楷體" w:cstheme="minorHAnsi"/>
          <w:szCs w:val="24"/>
        </w:rPr>
        <w:t>(</w:t>
      </w:r>
      <w:proofErr w:type="gramStart"/>
      <w:r w:rsidRPr="00DE2AA7">
        <w:rPr>
          <w:rFonts w:eastAsia="標楷體" w:cstheme="minorHAnsi"/>
          <w:szCs w:val="24"/>
        </w:rPr>
        <w:t>佔</w:t>
      </w:r>
      <w:proofErr w:type="gramEnd"/>
      <w:r w:rsidRPr="00DE2AA7">
        <w:rPr>
          <w:rFonts w:eastAsia="標楷體" w:cstheme="minorHAnsi"/>
          <w:szCs w:val="24"/>
        </w:rPr>
        <w:t>30%)</w:t>
      </w: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7020"/>
      </w:tblGrid>
      <w:tr w:rsidR="00A47F94" w:rsidRPr="00DE2AA7" w:rsidTr="00710DE6">
        <w:trPr>
          <w:jc w:val="center"/>
        </w:trPr>
        <w:tc>
          <w:tcPr>
            <w:tcW w:w="1440" w:type="dxa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項目</w:t>
            </w:r>
          </w:p>
        </w:tc>
        <w:tc>
          <w:tcPr>
            <w:tcW w:w="1440" w:type="dxa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評分細項</w:t>
            </w:r>
          </w:p>
        </w:tc>
        <w:tc>
          <w:tcPr>
            <w:tcW w:w="7020" w:type="dxa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評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  <w:r w:rsidRPr="00DE2AA7">
              <w:rPr>
                <w:rFonts w:eastAsia="標楷體" w:cstheme="minorHAnsi"/>
                <w:szCs w:val="24"/>
              </w:rPr>
              <w:t>分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  <w:r w:rsidRPr="00DE2AA7">
              <w:rPr>
                <w:rFonts w:eastAsia="標楷體" w:cstheme="minorHAnsi"/>
                <w:szCs w:val="24"/>
              </w:rPr>
              <w:t>重</w:t>
            </w:r>
            <w:r w:rsidRPr="00DE2AA7">
              <w:rPr>
                <w:rFonts w:eastAsia="標楷體" w:cstheme="minorHAnsi"/>
                <w:szCs w:val="24"/>
              </w:rPr>
              <w:t xml:space="preserve"> </w:t>
            </w:r>
            <w:r w:rsidRPr="00DE2AA7">
              <w:rPr>
                <w:rFonts w:eastAsia="標楷體" w:cstheme="minorHAnsi"/>
                <w:szCs w:val="24"/>
              </w:rPr>
              <w:t>點</w:t>
            </w:r>
          </w:p>
        </w:tc>
      </w:tr>
      <w:tr w:rsidR="00A47F94" w:rsidRPr="00DE2AA7" w:rsidTr="00710DE6">
        <w:trPr>
          <w:jc w:val="center"/>
        </w:trPr>
        <w:tc>
          <w:tcPr>
            <w:tcW w:w="1440" w:type="dxa"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平時表現</w:t>
            </w:r>
          </w:p>
        </w:tc>
        <w:tc>
          <w:tcPr>
            <w:tcW w:w="1440" w:type="dxa"/>
            <w:vAlign w:val="center"/>
          </w:tcPr>
          <w:p w:rsidR="00A47F94" w:rsidRPr="00DE2AA7" w:rsidRDefault="00A47F94" w:rsidP="00710DE6">
            <w:pPr>
              <w:spacing w:line="360" w:lineRule="exact"/>
              <w:jc w:val="center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本項由各單位所屬輔導助教評分</w:t>
            </w:r>
          </w:p>
        </w:tc>
        <w:tc>
          <w:tcPr>
            <w:tcW w:w="7020" w:type="dxa"/>
            <w:vAlign w:val="center"/>
          </w:tcPr>
          <w:p w:rsidR="00A47F94" w:rsidRPr="00DE2AA7" w:rsidRDefault="00A47F94" w:rsidP="00A47F94">
            <w:pPr>
              <w:numPr>
                <w:ilvl w:val="0"/>
                <w:numId w:val="9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活動行政程序</w:t>
            </w:r>
          </w:p>
          <w:p w:rsidR="00A47F94" w:rsidRPr="00DE2AA7" w:rsidRDefault="00A47F94" w:rsidP="00A47F94">
            <w:pPr>
              <w:numPr>
                <w:ilvl w:val="0"/>
                <w:numId w:val="9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proofErr w:type="gramStart"/>
            <w:r w:rsidRPr="00DE2AA7">
              <w:rPr>
                <w:rFonts w:eastAsia="標楷體" w:cstheme="minorHAnsi"/>
                <w:szCs w:val="24"/>
              </w:rPr>
              <w:t>社辦維護</w:t>
            </w:r>
            <w:proofErr w:type="gramEnd"/>
          </w:p>
          <w:p w:rsidR="00A47F94" w:rsidRPr="00DE2AA7" w:rsidRDefault="00A47F94" w:rsidP="00A47F94">
            <w:pPr>
              <w:numPr>
                <w:ilvl w:val="0"/>
                <w:numId w:val="9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出席重大集會</w:t>
            </w:r>
          </w:p>
          <w:p w:rsidR="00A47F94" w:rsidRPr="00DE2AA7" w:rsidRDefault="00A47F94" w:rsidP="00A47F94">
            <w:pPr>
              <w:numPr>
                <w:ilvl w:val="0"/>
                <w:numId w:val="9"/>
              </w:numPr>
              <w:tabs>
                <w:tab w:val="num" w:pos="349"/>
              </w:tabs>
              <w:spacing w:line="360" w:lineRule="exact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經費申請與核銷</w:t>
            </w:r>
          </w:p>
          <w:p w:rsidR="00A47F94" w:rsidRPr="00DE2AA7" w:rsidRDefault="00A47F94" w:rsidP="00A47F94">
            <w:pPr>
              <w:numPr>
                <w:ilvl w:val="0"/>
                <w:numId w:val="9"/>
              </w:numPr>
              <w:tabs>
                <w:tab w:val="num" w:pos="349"/>
              </w:tabs>
              <w:spacing w:line="360" w:lineRule="exact"/>
              <w:ind w:left="492"/>
              <w:rPr>
                <w:rFonts w:eastAsia="標楷體" w:cstheme="minorHAnsi"/>
                <w:szCs w:val="24"/>
              </w:rPr>
            </w:pPr>
            <w:r w:rsidRPr="00DE2AA7">
              <w:rPr>
                <w:rFonts w:eastAsia="標楷體" w:cstheme="minorHAnsi"/>
                <w:szCs w:val="24"/>
              </w:rPr>
              <w:t>海報器材登記與借用狀況</w:t>
            </w:r>
          </w:p>
        </w:tc>
      </w:tr>
    </w:tbl>
    <w:p w:rsidR="00A47F94" w:rsidRPr="00DE2AA7" w:rsidRDefault="00A47F94" w:rsidP="00A47F94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</w:p>
    <w:p w:rsidR="00366CE0" w:rsidRDefault="00366CE0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28"/>
        </w:rPr>
        <w:br w:type="page"/>
      </w:r>
    </w:p>
    <w:p w:rsidR="00366CE0" w:rsidRDefault="00366CE0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</w:p>
    <w:p w:rsidR="00366CE0" w:rsidRDefault="00366CE0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評鑑獎項：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757"/>
      </w:tblGrid>
      <w:tr w:rsidR="00366CE0" w:rsidRPr="00366CE0" w:rsidTr="004367B5">
        <w:trPr>
          <w:jc w:val="center"/>
        </w:trPr>
        <w:tc>
          <w:tcPr>
            <w:tcW w:w="1308" w:type="dxa"/>
          </w:tcPr>
          <w:p w:rsidR="00366CE0" w:rsidRPr="00366CE0" w:rsidRDefault="00366CE0" w:rsidP="00366CE0">
            <w:pPr>
              <w:ind w:right="-12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評鑑獎項</w:t>
            </w:r>
          </w:p>
        </w:tc>
        <w:tc>
          <w:tcPr>
            <w:tcW w:w="8757" w:type="dxa"/>
          </w:tcPr>
          <w:p w:rsidR="00366CE0" w:rsidRPr="00366CE0" w:rsidRDefault="00366CE0" w:rsidP="00366CE0">
            <w:pPr>
              <w:numPr>
                <w:ilvl w:val="0"/>
                <w:numId w:val="12"/>
              </w:numPr>
              <w:ind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社團評鑑獎：分為特優獎、優等獎、</w:t>
            </w:r>
            <w:proofErr w:type="gramStart"/>
            <w:r w:rsidRPr="00366CE0">
              <w:rPr>
                <w:rFonts w:ascii="Calibri" w:eastAsia="標楷體" w:hAnsi="Calibri" w:cs="Calibri"/>
              </w:rPr>
              <w:t>績優獎</w:t>
            </w:r>
            <w:proofErr w:type="gramEnd"/>
            <w:r w:rsidRPr="00366CE0">
              <w:rPr>
                <w:rFonts w:ascii="Calibri" w:eastAsia="標楷體" w:hAnsi="Calibri" w:cs="Calibri"/>
              </w:rPr>
              <w:t>、進步獎、</w:t>
            </w:r>
            <w:r w:rsidRPr="00366CE0">
              <w:rPr>
                <w:rFonts w:ascii="Calibri" w:eastAsia="標楷體" w:hAnsi="Calibri" w:cs="Calibri" w:hint="eastAsia"/>
              </w:rPr>
              <w:t>新秀獎</w:t>
            </w:r>
            <w:r w:rsidRPr="00366CE0">
              <w:rPr>
                <w:rFonts w:ascii="Calibri" w:eastAsia="標楷體" w:hAnsi="Calibri" w:cs="Calibri"/>
              </w:rPr>
              <w:t>。</w:t>
            </w:r>
          </w:p>
          <w:p w:rsidR="00366CE0" w:rsidRPr="00366CE0" w:rsidRDefault="00366CE0" w:rsidP="00366CE0">
            <w:pPr>
              <w:numPr>
                <w:ilvl w:val="0"/>
                <w:numId w:val="12"/>
              </w:numPr>
              <w:ind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  <w:highlight w:val="yellow"/>
              </w:rPr>
              <w:t>最佳海報設計獎：設計主題為「輔仁大學</w:t>
            </w:r>
            <w:r w:rsidRPr="00366CE0">
              <w:rPr>
                <w:rFonts w:ascii="Calibri" w:eastAsia="標楷體" w:hAnsi="Calibri" w:cs="Calibri"/>
                <w:highlight w:val="yellow"/>
              </w:rPr>
              <w:t>10</w:t>
            </w:r>
            <w:r w:rsidR="0025369B">
              <w:rPr>
                <w:rFonts w:ascii="Calibri" w:eastAsia="標楷體" w:hAnsi="Calibri" w:cs="Calibri" w:hint="eastAsia"/>
                <w:highlight w:val="yellow"/>
              </w:rPr>
              <w:t>4</w:t>
            </w:r>
            <w:r w:rsidRPr="00366CE0">
              <w:rPr>
                <w:rFonts w:ascii="Calibri" w:eastAsia="標楷體" w:hAnsi="Calibri" w:cs="Calibri"/>
                <w:highlight w:val="yellow"/>
              </w:rPr>
              <w:t>學年度自治組織暨社團評鑑與成果展」</w:t>
            </w:r>
            <w:r w:rsidRPr="00366CE0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366CE0">
              <w:rPr>
                <w:rFonts w:ascii="Calibri" w:eastAsia="標楷體" w:hAnsi="Calibri" w:cs="Calibri"/>
                <w:highlight w:val="yellow"/>
              </w:rPr>
              <w:t>海報尺寸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-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手作</w:t>
            </w:r>
            <w:r w:rsidR="00ED2392">
              <w:rPr>
                <w:rFonts w:ascii="Calibri" w:eastAsia="標楷體" w:hAnsi="Calibri" w:cs="Calibri"/>
                <w:highlight w:val="yellow"/>
              </w:rPr>
              <w:t>：半</w:t>
            </w:r>
            <w:proofErr w:type="gramStart"/>
            <w:r w:rsidR="00ED2392">
              <w:rPr>
                <w:rFonts w:ascii="Calibri" w:eastAsia="標楷體" w:hAnsi="Calibri" w:cs="Calibri"/>
                <w:highlight w:val="yellow"/>
              </w:rPr>
              <w:t>開直式</w:t>
            </w:r>
            <w:proofErr w:type="gramEnd"/>
            <w:r w:rsidR="00ED2392">
              <w:rPr>
                <w:rFonts w:ascii="Calibri" w:eastAsia="標楷體" w:hAnsi="Calibri" w:cs="Calibri" w:hint="eastAsia"/>
                <w:highlight w:val="yellow"/>
              </w:rPr>
              <w:t>；電子檔：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A1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大小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595mm*840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、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300ppi</w:t>
            </w:r>
            <w:r w:rsidR="00ED2392">
              <w:rPr>
                <w:rFonts w:ascii="Calibri" w:eastAsia="標楷體" w:hAnsi="Calibri" w:cs="Calibri" w:hint="eastAsia"/>
                <w:highlight w:val="yellow"/>
              </w:rPr>
              <w:t>畫素</w:t>
            </w:r>
            <w:r w:rsidRPr="00366CE0">
              <w:rPr>
                <w:rFonts w:ascii="Calibri" w:eastAsia="標楷體" w:hAnsi="Calibri" w:cs="Calibri" w:hint="eastAsia"/>
                <w:highlight w:val="yellow"/>
              </w:rPr>
              <w:t>)</w:t>
            </w:r>
          </w:p>
          <w:p w:rsidR="00366CE0" w:rsidRPr="00366CE0" w:rsidRDefault="00366CE0" w:rsidP="00366CE0">
            <w:pPr>
              <w:numPr>
                <w:ilvl w:val="0"/>
                <w:numId w:val="12"/>
              </w:numPr>
              <w:ind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最佳攤位設計獎：每單位備有一張長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公分"/>
              </w:smartTagPr>
              <w:r w:rsidRPr="00366CE0">
                <w:rPr>
                  <w:rFonts w:ascii="Calibri" w:eastAsia="標楷體" w:hAnsi="Calibri" w:cs="Calibri"/>
                </w:rPr>
                <w:t>90</w:t>
              </w:r>
              <w:r w:rsidRPr="00366CE0">
                <w:rPr>
                  <w:rFonts w:ascii="Calibri" w:eastAsia="標楷體" w:hAnsi="Calibri" w:cs="Calibri"/>
                </w:rPr>
                <w:t>公分</w:t>
              </w:r>
            </w:smartTag>
            <w:r w:rsidRPr="00366CE0">
              <w:rPr>
                <w:rFonts w:ascii="Calibri" w:eastAsia="標楷體" w:hAnsi="Calibri" w:cs="Calibri"/>
              </w:rPr>
              <w:t>、寬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分"/>
              </w:smartTagPr>
              <w:r w:rsidRPr="00366CE0">
                <w:rPr>
                  <w:rFonts w:ascii="Calibri" w:eastAsia="標楷體" w:hAnsi="Calibri" w:cs="Calibri"/>
                </w:rPr>
                <w:t>60</w:t>
              </w:r>
              <w:r w:rsidRPr="00366CE0">
                <w:rPr>
                  <w:rFonts w:ascii="Calibri" w:eastAsia="標楷體" w:hAnsi="Calibri" w:cs="Calibri"/>
                </w:rPr>
                <w:t>公分</w:t>
              </w:r>
            </w:smartTag>
            <w:r w:rsidRPr="00366CE0">
              <w:rPr>
                <w:rFonts w:ascii="Calibri" w:eastAsia="標楷體" w:hAnsi="Calibri" w:cs="Calibri"/>
              </w:rPr>
              <w:t>桌面可佈置。</w:t>
            </w:r>
          </w:p>
        </w:tc>
      </w:tr>
      <w:tr w:rsidR="00366CE0" w:rsidRPr="00366CE0" w:rsidTr="004367B5">
        <w:trPr>
          <w:jc w:val="center"/>
        </w:trPr>
        <w:tc>
          <w:tcPr>
            <w:tcW w:w="1308" w:type="dxa"/>
          </w:tcPr>
          <w:p w:rsidR="00366CE0" w:rsidRPr="00366CE0" w:rsidRDefault="00366CE0" w:rsidP="00366CE0">
            <w:pPr>
              <w:ind w:right="-12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獎勵內容</w:t>
            </w:r>
          </w:p>
        </w:tc>
        <w:tc>
          <w:tcPr>
            <w:tcW w:w="8757" w:type="dxa"/>
          </w:tcPr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特優獎：</w:t>
            </w:r>
            <w:proofErr w:type="gramStart"/>
            <w:r w:rsidRPr="00366CE0">
              <w:rPr>
                <w:rFonts w:ascii="Calibri" w:eastAsia="標楷體" w:hAnsi="Calibri" w:cs="Calibri"/>
              </w:rPr>
              <w:t>總分須達</w:t>
            </w:r>
            <w:proofErr w:type="gramEnd"/>
            <w:r w:rsidRPr="00366CE0">
              <w:rPr>
                <w:rFonts w:ascii="Calibri" w:eastAsia="標楷體" w:hAnsi="Calibri" w:cs="Calibri"/>
              </w:rPr>
              <w:t>85</w:t>
            </w:r>
            <w:r w:rsidRPr="00366CE0">
              <w:rPr>
                <w:rFonts w:ascii="Calibri" w:eastAsia="標楷體" w:hAnsi="Calibri" w:cs="Calibri"/>
              </w:rPr>
              <w:t>分</w:t>
            </w:r>
            <w:r w:rsidRPr="00366CE0">
              <w:rPr>
                <w:rFonts w:ascii="Calibri" w:eastAsia="標楷體" w:hAnsi="Calibri" w:cs="Calibri" w:hint="eastAsia"/>
              </w:rPr>
              <w:t>(</w:t>
            </w:r>
            <w:r w:rsidRPr="00366CE0">
              <w:rPr>
                <w:rFonts w:ascii="Calibri" w:eastAsia="標楷體" w:hAnsi="Calibri" w:cs="Calibri"/>
              </w:rPr>
              <w:t>含</w:t>
            </w:r>
            <w:r w:rsidRPr="00366CE0">
              <w:rPr>
                <w:rFonts w:ascii="Calibri" w:eastAsia="標楷體" w:hAnsi="Calibri" w:cs="Calibri" w:hint="eastAsia"/>
              </w:rPr>
              <w:t>)</w:t>
            </w:r>
            <w:r w:rsidRPr="00366CE0">
              <w:rPr>
                <w:rFonts w:ascii="Calibri" w:eastAsia="標楷體" w:hAnsi="Calibri" w:cs="Calibri"/>
              </w:rPr>
              <w:t>以上，補助費陸仟元及</w:t>
            </w:r>
            <w:proofErr w:type="gramStart"/>
            <w:r w:rsidRPr="00366CE0">
              <w:rPr>
                <w:rFonts w:ascii="Calibri" w:eastAsia="標楷體" w:hAnsi="Calibri" w:cs="Calibri"/>
              </w:rPr>
              <w:t>獎牌乙面</w:t>
            </w:r>
            <w:proofErr w:type="gramEnd"/>
            <w:r w:rsidRPr="00366CE0">
              <w:rPr>
                <w:rFonts w:ascii="Calibri" w:eastAsia="標楷體" w:hAnsi="Calibri" w:cs="Calibri"/>
              </w:rPr>
              <w:t>。</w:t>
            </w:r>
          </w:p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優等獎：</w:t>
            </w:r>
            <w:proofErr w:type="gramStart"/>
            <w:r w:rsidRPr="00366CE0">
              <w:rPr>
                <w:rFonts w:ascii="Calibri" w:eastAsia="標楷體" w:hAnsi="Calibri" w:cs="Calibri"/>
              </w:rPr>
              <w:t>總分須達</w:t>
            </w:r>
            <w:proofErr w:type="gramEnd"/>
            <w:r w:rsidRPr="00366CE0">
              <w:rPr>
                <w:rFonts w:ascii="Calibri" w:eastAsia="標楷體" w:hAnsi="Calibri" w:cs="Calibri"/>
              </w:rPr>
              <w:t>80</w:t>
            </w:r>
            <w:r w:rsidRPr="00366CE0">
              <w:rPr>
                <w:rFonts w:ascii="Calibri" w:eastAsia="標楷體" w:hAnsi="Calibri" w:cs="Calibri"/>
              </w:rPr>
              <w:t>分</w:t>
            </w:r>
            <w:r w:rsidRPr="00366CE0">
              <w:rPr>
                <w:rFonts w:ascii="Calibri" w:eastAsia="標楷體" w:hAnsi="Calibri" w:cs="Calibri" w:hint="eastAsia"/>
              </w:rPr>
              <w:t>(</w:t>
            </w:r>
            <w:r w:rsidRPr="00366CE0">
              <w:rPr>
                <w:rFonts w:ascii="Calibri" w:eastAsia="標楷體" w:hAnsi="Calibri" w:cs="Calibri"/>
              </w:rPr>
              <w:t>含</w:t>
            </w:r>
            <w:r w:rsidRPr="00366CE0">
              <w:rPr>
                <w:rFonts w:ascii="Calibri" w:eastAsia="標楷體" w:hAnsi="Calibri" w:cs="Calibri" w:hint="eastAsia"/>
              </w:rPr>
              <w:t>)</w:t>
            </w:r>
            <w:r w:rsidRPr="00366CE0">
              <w:rPr>
                <w:rFonts w:ascii="Calibri" w:eastAsia="標楷體" w:hAnsi="Calibri" w:cs="Calibri"/>
              </w:rPr>
              <w:t>以上，補助費參仟元及獎狀乙紙。</w:t>
            </w:r>
          </w:p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proofErr w:type="gramStart"/>
            <w:r w:rsidRPr="00366CE0">
              <w:rPr>
                <w:rFonts w:ascii="Calibri" w:eastAsia="標楷體" w:hAnsi="Calibri" w:cs="Calibri"/>
              </w:rPr>
              <w:t>績優獎</w:t>
            </w:r>
            <w:proofErr w:type="gramEnd"/>
            <w:r w:rsidRPr="00366CE0">
              <w:rPr>
                <w:rFonts w:ascii="Calibri" w:eastAsia="標楷體" w:hAnsi="Calibri" w:cs="Calibri"/>
              </w:rPr>
              <w:t>：</w:t>
            </w:r>
            <w:proofErr w:type="gramStart"/>
            <w:r w:rsidRPr="00366CE0">
              <w:rPr>
                <w:rFonts w:ascii="Calibri" w:eastAsia="標楷體" w:hAnsi="Calibri" w:cs="Calibri"/>
              </w:rPr>
              <w:t>總分須達</w:t>
            </w:r>
            <w:proofErr w:type="gramEnd"/>
            <w:r w:rsidRPr="00366CE0">
              <w:rPr>
                <w:rFonts w:ascii="Calibri" w:eastAsia="標楷體" w:hAnsi="Calibri" w:cs="Calibri"/>
              </w:rPr>
              <w:t>75</w:t>
            </w:r>
            <w:r w:rsidRPr="00366CE0">
              <w:rPr>
                <w:rFonts w:ascii="Calibri" w:eastAsia="標楷體" w:hAnsi="Calibri" w:cs="Calibri"/>
              </w:rPr>
              <w:t>分</w:t>
            </w:r>
            <w:r w:rsidRPr="00366CE0">
              <w:rPr>
                <w:rFonts w:ascii="Calibri" w:eastAsia="標楷體" w:hAnsi="Calibri" w:cs="Calibri" w:hint="eastAsia"/>
              </w:rPr>
              <w:t>(</w:t>
            </w:r>
            <w:r w:rsidRPr="00366CE0">
              <w:rPr>
                <w:rFonts w:ascii="Calibri" w:eastAsia="標楷體" w:hAnsi="Calibri" w:cs="Calibri"/>
              </w:rPr>
              <w:t>含</w:t>
            </w:r>
            <w:r w:rsidRPr="00366CE0">
              <w:rPr>
                <w:rFonts w:ascii="Calibri" w:eastAsia="標楷體" w:hAnsi="Calibri" w:cs="Calibri" w:hint="eastAsia"/>
              </w:rPr>
              <w:t>)</w:t>
            </w:r>
            <w:r w:rsidRPr="00366CE0">
              <w:rPr>
                <w:rFonts w:ascii="Calibri" w:eastAsia="標楷體" w:hAnsi="Calibri" w:cs="Calibri"/>
              </w:rPr>
              <w:t>以上，補助費一千元及獎狀乙紙。</w:t>
            </w:r>
          </w:p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進步獎：評鑑成績比前學年度進步達</w:t>
            </w:r>
            <w:r w:rsidRPr="00366CE0">
              <w:rPr>
                <w:rFonts w:ascii="Calibri" w:eastAsia="標楷體" w:hAnsi="Calibri" w:cs="Calibri"/>
              </w:rPr>
              <w:t>10</w:t>
            </w:r>
            <w:r w:rsidRPr="00366CE0">
              <w:rPr>
                <w:rFonts w:ascii="Calibri" w:eastAsia="標楷體" w:hAnsi="Calibri" w:cs="Calibri"/>
              </w:rPr>
              <w:t>分</w:t>
            </w:r>
            <w:r w:rsidRPr="00366CE0">
              <w:rPr>
                <w:rFonts w:ascii="Calibri" w:eastAsia="標楷體" w:hAnsi="Calibri" w:cs="Calibri" w:hint="eastAsia"/>
              </w:rPr>
              <w:t>(</w:t>
            </w:r>
            <w:r w:rsidRPr="00366CE0">
              <w:rPr>
                <w:rFonts w:ascii="Calibri" w:eastAsia="標楷體" w:hAnsi="Calibri" w:cs="Calibri"/>
              </w:rPr>
              <w:t>含</w:t>
            </w:r>
            <w:r w:rsidRPr="00366CE0">
              <w:rPr>
                <w:rFonts w:ascii="Calibri" w:eastAsia="標楷體" w:hAnsi="Calibri" w:cs="Calibri" w:hint="eastAsia"/>
              </w:rPr>
              <w:t>)</w:t>
            </w:r>
            <w:r w:rsidRPr="00366CE0">
              <w:rPr>
                <w:rFonts w:ascii="Calibri" w:eastAsia="標楷體" w:hAnsi="Calibri" w:cs="Calibri"/>
              </w:rPr>
              <w:t>以上且</w:t>
            </w:r>
            <w:proofErr w:type="gramStart"/>
            <w:r w:rsidRPr="00366CE0">
              <w:rPr>
                <w:rFonts w:ascii="Calibri" w:eastAsia="標楷體" w:hAnsi="Calibri" w:cs="Calibri"/>
              </w:rPr>
              <w:t>總分須達</w:t>
            </w:r>
            <w:proofErr w:type="gramEnd"/>
            <w:r w:rsidRPr="00366CE0">
              <w:rPr>
                <w:rFonts w:ascii="Calibri" w:eastAsia="標楷體" w:hAnsi="Calibri" w:cs="Calibri"/>
              </w:rPr>
              <w:t>60</w:t>
            </w:r>
            <w:r w:rsidRPr="00366CE0">
              <w:rPr>
                <w:rFonts w:ascii="Calibri" w:eastAsia="標楷體" w:hAnsi="Calibri" w:cs="Calibri"/>
              </w:rPr>
              <w:t>分</w:t>
            </w:r>
            <w:r w:rsidRPr="00366CE0">
              <w:rPr>
                <w:rFonts w:ascii="Calibri" w:eastAsia="標楷體" w:hAnsi="Calibri" w:cs="Calibri" w:hint="eastAsia"/>
              </w:rPr>
              <w:t>(</w:t>
            </w:r>
            <w:r w:rsidRPr="00366CE0">
              <w:rPr>
                <w:rFonts w:ascii="Calibri" w:eastAsia="標楷體" w:hAnsi="Calibri" w:cs="Calibri"/>
              </w:rPr>
              <w:t>含</w:t>
            </w:r>
            <w:r w:rsidRPr="00366CE0">
              <w:rPr>
                <w:rFonts w:ascii="Calibri" w:eastAsia="標楷體" w:hAnsi="Calibri" w:cs="Calibri" w:hint="eastAsia"/>
              </w:rPr>
              <w:t>)</w:t>
            </w:r>
            <w:r w:rsidRPr="00366CE0">
              <w:rPr>
                <w:rFonts w:ascii="Calibri" w:eastAsia="標楷體" w:hAnsi="Calibri" w:cs="Calibri"/>
              </w:rPr>
              <w:t>以上，獎狀乙紙</w:t>
            </w:r>
            <w:r w:rsidRPr="00366CE0">
              <w:rPr>
                <w:rFonts w:ascii="Calibri" w:eastAsia="標楷體" w:hAnsi="Calibri" w:cs="Calibri" w:hint="eastAsia"/>
              </w:rPr>
              <w:t>(</w:t>
            </w:r>
            <w:r w:rsidRPr="00366CE0">
              <w:rPr>
                <w:rFonts w:ascii="Calibri" w:eastAsia="標楷體" w:hAnsi="Calibri" w:cs="Calibri"/>
              </w:rPr>
              <w:t>成績未達標準時，獎項從缺</w:t>
            </w:r>
            <w:r w:rsidRPr="00366CE0">
              <w:rPr>
                <w:rFonts w:ascii="Calibri" w:eastAsia="標楷體" w:hAnsi="Calibri" w:cs="Calibri" w:hint="eastAsia"/>
              </w:rPr>
              <w:t>)</w:t>
            </w:r>
            <w:r w:rsidRPr="00366CE0">
              <w:rPr>
                <w:rFonts w:ascii="Calibri" w:eastAsia="標楷體" w:hAnsi="Calibri" w:cs="Calibri"/>
              </w:rPr>
              <w:t>。</w:t>
            </w:r>
          </w:p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r w:rsidRPr="0025369B">
              <w:rPr>
                <w:rFonts w:ascii="Calibri" w:eastAsia="標楷體" w:hAnsi="Calibri" w:cs="Calibri"/>
                <w:highlight w:val="yellow"/>
              </w:rPr>
              <w:t>最佳海報設計獎：第一名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25369B">
              <w:rPr>
                <w:rFonts w:ascii="Calibri" w:eastAsia="標楷體" w:hAnsi="Calibri" w:cs="Calibri"/>
                <w:highlight w:val="yellow"/>
              </w:rPr>
              <w:t>共</w:t>
            </w:r>
            <w:r w:rsidRPr="0025369B">
              <w:rPr>
                <w:rFonts w:ascii="Calibri" w:eastAsia="標楷體" w:hAnsi="Calibri" w:cs="Calibri"/>
                <w:highlight w:val="yellow"/>
              </w:rPr>
              <w:t>2</w:t>
            </w:r>
            <w:r w:rsidRPr="0025369B">
              <w:rPr>
                <w:rFonts w:ascii="Calibri" w:eastAsia="標楷體" w:hAnsi="Calibri" w:cs="Calibri"/>
                <w:highlight w:val="yellow"/>
              </w:rPr>
              <w:t>名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)</w:t>
            </w:r>
            <w:r w:rsidRPr="0025369B">
              <w:rPr>
                <w:rFonts w:ascii="Calibri" w:eastAsia="標楷體" w:hAnsi="Calibri" w:cs="Calibri"/>
                <w:highlight w:val="yellow"/>
              </w:rPr>
              <w:t>補助費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陸</w:t>
            </w:r>
            <w:r w:rsidRPr="0025369B">
              <w:rPr>
                <w:rFonts w:ascii="Calibri" w:eastAsia="標楷體" w:hAnsi="Calibri" w:cs="Calibri"/>
                <w:highlight w:val="yellow"/>
              </w:rPr>
              <w:t>佰元，第二名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25369B">
              <w:rPr>
                <w:rFonts w:ascii="Calibri" w:eastAsia="標楷體" w:hAnsi="Calibri" w:cs="Calibri"/>
                <w:highlight w:val="yellow"/>
              </w:rPr>
              <w:t>共</w:t>
            </w:r>
            <w:r w:rsidRPr="0025369B">
              <w:rPr>
                <w:rFonts w:ascii="Calibri" w:eastAsia="標楷體" w:hAnsi="Calibri" w:cs="Calibri"/>
                <w:highlight w:val="yellow"/>
              </w:rPr>
              <w:t>2</w:t>
            </w:r>
            <w:r w:rsidRPr="0025369B">
              <w:rPr>
                <w:rFonts w:ascii="Calibri" w:eastAsia="標楷體" w:hAnsi="Calibri" w:cs="Calibri"/>
                <w:highlight w:val="yellow"/>
              </w:rPr>
              <w:t>名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)</w:t>
            </w:r>
            <w:r w:rsidRPr="0025369B">
              <w:rPr>
                <w:rFonts w:ascii="Calibri" w:eastAsia="標楷體" w:hAnsi="Calibri" w:cs="Calibri"/>
                <w:highlight w:val="yellow"/>
              </w:rPr>
              <w:t>補助費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伍</w:t>
            </w:r>
            <w:r w:rsidRPr="0025369B">
              <w:rPr>
                <w:rFonts w:ascii="Calibri" w:eastAsia="標楷體" w:hAnsi="Calibri" w:cs="Calibri"/>
                <w:highlight w:val="yellow"/>
              </w:rPr>
              <w:t>佰元，第三名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25369B">
              <w:rPr>
                <w:rFonts w:ascii="Calibri" w:eastAsia="標楷體" w:hAnsi="Calibri" w:cs="Calibri"/>
                <w:highlight w:val="yellow"/>
              </w:rPr>
              <w:t>共</w:t>
            </w:r>
            <w:r w:rsidRPr="0025369B">
              <w:rPr>
                <w:rFonts w:ascii="Calibri" w:eastAsia="標楷體" w:hAnsi="Calibri" w:cs="Calibri"/>
                <w:highlight w:val="yellow"/>
              </w:rPr>
              <w:t>3</w:t>
            </w:r>
            <w:r w:rsidRPr="0025369B">
              <w:rPr>
                <w:rFonts w:ascii="Calibri" w:eastAsia="標楷體" w:hAnsi="Calibri" w:cs="Calibri"/>
                <w:highlight w:val="yellow"/>
              </w:rPr>
              <w:t>名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)</w:t>
            </w:r>
            <w:r w:rsidRPr="0025369B">
              <w:rPr>
                <w:rFonts w:ascii="Calibri" w:eastAsia="標楷體" w:hAnsi="Calibri" w:cs="Calibri"/>
                <w:highlight w:val="yellow"/>
              </w:rPr>
              <w:t>補助費</w:t>
            </w:r>
            <w:r w:rsidRPr="0025369B">
              <w:rPr>
                <w:rFonts w:ascii="Calibri" w:eastAsia="標楷體" w:hAnsi="Calibri" w:cs="Calibri" w:hint="eastAsia"/>
                <w:highlight w:val="yellow"/>
              </w:rPr>
              <w:t>參</w:t>
            </w:r>
            <w:r w:rsidRPr="0025369B">
              <w:rPr>
                <w:rFonts w:ascii="Calibri" w:eastAsia="標楷體" w:hAnsi="Calibri" w:cs="Calibri"/>
                <w:highlight w:val="yellow"/>
              </w:rPr>
              <w:t>佰元</w:t>
            </w:r>
            <w:r w:rsidR="0025369B" w:rsidRPr="0025369B">
              <w:rPr>
                <w:rFonts w:ascii="Calibri" w:eastAsia="標楷體" w:hAnsi="Calibri" w:cs="Calibri" w:hint="eastAsia"/>
                <w:highlight w:val="yellow"/>
              </w:rPr>
              <w:t>，得從缺</w:t>
            </w:r>
            <w:r w:rsidRPr="0025369B">
              <w:rPr>
                <w:rFonts w:ascii="Calibri" w:eastAsia="標楷體" w:hAnsi="Calibri" w:cs="Calibri"/>
                <w:highlight w:val="yellow"/>
              </w:rPr>
              <w:t>。</w:t>
            </w:r>
          </w:p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Calibri" w:eastAsia="標楷體" w:hAnsi="Calibri" w:cs="Calibri"/>
              </w:rPr>
              <w:t>最佳攤位設計獎：</w:t>
            </w:r>
            <w:r w:rsidRPr="00366CE0">
              <w:rPr>
                <w:rFonts w:ascii="Calibri" w:eastAsia="標楷體" w:hAnsi="Calibri" w:cs="Calibri"/>
              </w:rPr>
              <w:t>1</w:t>
            </w:r>
            <w:r w:rsidRPr="00366CE0">
              <w:rPr>
                <w:rFonts w:ascii="Calibri" w:eastAsia="標楷體" w:hAnsi="Calibri" w:cs="Calibri" w:hint="eastAsia"/>
              </w:rPr>
              <w:t>0</w:t>
            </w:r>
            <w:r w:rsidRPr="00366CE0">
              <w:rPr>
                <w:rFonts w:ascii="Calibri" w:eastAsia="標楷體" w:hAnsi="Calibri" w:cs="Calibri"/>
              </w:rPr>
              <w:t>名額，補助費</w:t>
            </w:r>
            <w:r w:rsidRPr="00366CE0">
              <w:rPr>
                <w:rFonts w:ascii="Calibri" w:eastAsia="標楷體" w:hAnsi="Calibri" w:cs="Calibri" w:hint="eastAsia"/>
              </w:rPr>
              <w:t>伍佰</w:t>
            </w:r>
            <w:r w:rsidRPr="00366CE0">
              <w:rPr>
                <w:rFonts w:ascii="Calibri" w:eastAsia="標楷體" w:hAnsi="Calibri" w:cs="Calibri"/>
              </w:rPr>
              <w:t>元。</w:t>
            </w:r>
          </w:p>
          <w:p w:rsidR="00366CE0" w:rsidRPr="00366CE0" w:rsidRDefault="00366CE0" w:rsidP="00366CE0">
            <w:pPr>
              <w:numPr>
                <w:ilvl w:val="1"/>
                <w:numId w:val="11"/>
              </w:numPr>
              <w:ind w:left="384" w:right="180"/>
              <w:rPr>
                <w:rFonts w:ascii="Calibri" w:eastAsia="標楷體" w:hAnsi="Calibri" w:cs="Calibri"/>
              </w:rPr>
            </w:pPr>
            <w:r w:rsidRPr="00366CE0">
              <w:rPr>
                <w:rFonts w:ascii="標楷體" w:eastAsia="標楷體" w:hAnsi="標楷體" w:cs="Calibri" w:hint="eastAsia"/>
              </w:rPr>
              <w:t>新秀獎：針對新成立社團(</w:t>
            </w:r>
            <w:proofErr w:type="gramStart"/>
            <w:r w:rsidR="00044E93">
              <w:rPr>
                <w:rFonts w:ascii="標楷體" w:eastAsia="標楷體" w:hAnsi="標楷體" w:cs="Calibri" w:hint="eastAsia"/>
              </w:rPr>
              <w:t>天學學會</w:t>
            </w:r>
            <w:proofErr w:type="gramEnd"/>
            <w:r w:rsidR="00044E93">
              <w:rPr>
                <w:rFonts w:ascii="標楷體" w:eastAsia="標楷體" w:hAnsi="標楷體" w:cs="Calibri" w:hint="eastAsia"/>
              </w:rPr>
              <w:t>、陸生聯誼會</w:t>
            </w:r>
            <w:r w:rsidRPr="00366CE0">
              <w:rPr>
                <w:rFonts w:ascii="標楷體" w:eastAsia="標楷體" w:hAnsi="標楷體" w:cs="Calibri" w:hint="eastAsia"/>
              </w:rPr>
              <w:t>)，取最高分者以示鼓勵。</w:t>
            </w:r>
          </w:p>
        </w:tc>
      </w:tr>
    </w:tbl>
    <w:p w:rsidR="00A47F94" w:rsidRPr="00366CE0" w:rsidRDefault="00A47F94" w:rsidP="00A47F94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</w:p>
    <w:sectPr w:rsidR="00A47F94" w:rsidRPr="00366CE0" w:rsidSect="00A47F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E55"/>
    <w:multiLevelType w:val="hybridMultilevel"/>
    <w:tmpl w:val="E5FEF8E6"/>
    <w:lvl w:ilvl="0" w:tplc="090A2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377FC"/>
    <w:multiLevelType w:val="hybridMultilevel"/>
    <w:tmpl w:val="4B6491AE"/>
    <w:lvl w:ilvl="0" w:tplc="FA32D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C20150"/>
    <w:multiLevelType w:val="hybridMultilevel"/>
    <w:tmpl w:val="F9CCA5EA"/>
    <w:lvl w:ilvl="0" w:tplc="28BAC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FE581B"/>
    <w:multiLevelType w:val="hybridMultilevel"/>
    <w:tmpl w:val="78A279F2"/>
    <w:lvl w:ilvl="0" w:tplc="0409000F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4">
    <w:nsid w:val="256B4473"/>
    <w:multiLevelType w:val="hybridMultilevel"/>
    <w:tmpl w:val="8F10CB7C"/>
    <w:lvl w:ilvl="0" w:tplc="C00AF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AC32E7"/>
    <w:multiLevelType w:val="hybridMultilevel"/>
    <w:tmpl w:val="FBB634EA"/>
    <w:lvl w:ilvl="0" w:tplc="6BD2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411E0E"/>
    <w:multiLevelType w:val="hybridMultilevel"/>
    <w:tmpl w:val="53DE066C"/>
    <w:lvl w:ilvl="0" w:tplc="468CB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992226"/>
    <w:multiLevelType w:val="hybridMultilevel"/>
    <w:tmpl w:val="362231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70E99F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6DC79C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9D26FD0"/>
    <w:multiLevelType w:val="hybridMultilevel"/>
    <w:tmpl w:val="ADBE0494"/>
    <w:lvl w:ilvl="0" w:tplc="04090001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AC12E4C"/>
    <w:multiLevelType w:val="hybridMultilevel"/>
    <w:tmpl w:val="B97C7D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78E0B5E">
      <w:start w:val="8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B0667F"/>
    <w:multiLevelType w:val="hybridMultilevel"/>
    <w:tmpl w:val="2F5C5F38"/>
    <w:lvl w:ilvl="0" w:tplc="479C9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9B2C9C"/>
    <w:multiLevelType w:val="hybridMultilevel"/>
    <w:tmpl w:val="A636EEA6"/>
    <w:lvl w:ilvl="0" w:tplc="425E9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94"/>
    <w:rsid w:val="00044E93"/>
    <w:rsid w:val="0024379A"/>
    <w:rsid w:val="0025369B"/>
    <w:rsid w:val="00366CE0"/>
    <w:rsid w:val="0092019F"/>
    <w:rsid w:val="00963744"/>
    <w:rsid w:val="009A671D"/>
    <w:rsid w:val="009D07C4"/>
    <w:rsid w:val="00A47F94"/>
    <w:rsid w:val="00A94B70"/>
    <w:rsid w:val="00B8238D"/>
    <w:rsid w:val="00BD6138"/>
    <w:rsid w:val="00ED2392"/>
    <w:rsid w:val="00F20308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47F9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4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47F9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4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1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2015-12-18T03:39:00Z</dcterms:created>
  <dcterms:modified xsi:type="dcterms:W3CDTF">2015-12-29T03:56:00Z</dcterms:modified>
</cp:coreProperties>
</file>